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5Dark-Accent1"/>
        <w:tblpPr w:leftFromText="180" w:rightFromText="180" w:horzAnchor="page" w:tblpX="-23" w:tblpY="-720"/>
        <w:tblW w:w="16948" w:type="dxa"/>
        <w:tblLook w:val="04A0" w:firstRow="1" w:lastRow="0" w:firstColumn="1" w:lastColumn="0" w:noHBand="0" w:noVBand="1"/>
      </w:tblPr>
      <w:tblGrid>
        <w:gridCol w:w="1838"/>
        <w:gridCol w:w="1456"/>
        <w:gridCol w:w="1701"/>
        <w:gridCol w:w="2268"/>
        <w:gridCol w:w="9685"/>
      </w:tblGrid>
      <w:tr w:rsidR="007E50E5" w:rsidRPr="00016C87" w:rsidTr="001540B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948" w:type="dxa"/>
            <w:gridSpan w:val="5"/>
            <w:hideMark/>
          </w:tcPr>
          <w:p w:rsidR="00594E88" w:rsidRPr="001540BE" w:rsidRDefault="00594E88" w:rsidP="00AD23D9">
            <w:pPr>
              <w:jc w:val="center"/>
              <w:rPr>
                <w:rFonts w:ascii="Calibri" w:eastAsia="Times New Roman" w:hAnsi="Calibri" w:cs="Times New Roman"/>
                <w:color w:val="000000"/>
                <w:lang w:eastAsia="en-ZA"/>
              </w:rPr>
            </w:pPr>
            <w:r w:rsidRPr="001540BE">
              <w:rPr>
                <w:rFonts w:ascii="Calibri" w:eastAsia="Times New Roman" w:hAnsi="Calibri" w:cs="Times New Roman"/>
                <w:lang w:eastAsia="en-ZA"/>
              </w:rPr>
              <w:t xml:space="preserve">ICANN 2018 FY ADOPTED BUDGET REQUESTS – PASSED </w:t>
            </w:r>
            <w:r w:rsidR="00FF263F">
              <w:rPr>
                <w:rFonts w:ascii="Calibri" w:eastAsia="Times New Roman" w:hAnsi="Calibri" w:cs="Times New Roman"/>
                <w:lang w:eastAsia="en-ZA"/>
              </w:rPr>
              <w:t xml:space="preserve">19 </w:t>
            </w:r>
            <w:r w:rsidRPr="001540BE">
              <w:rPr>
                <w:rFonts w:ascii="Calibri" w:eastAsia="Times New Roman" w:hAnsi="Calibri" w:cs="Times New Roman"/>
                <w:lang w:eastAsia="en-ZA"/>
              </w:rPr>
              <w:t>APRIL 2017</w:t>
            </w:r>
            <w:r w:rsidR="00D51CB4" w:rsidRPr="001540BE">
              <w:rPr>
                <w:rFonts w:ascii="Calibri" w:eastAsia="Times New Roman" w:hAnsi="Calibri" w:cs="Times New Roman"/>
                <w:lang w:eastAsia="en-ZA"/>
              </w:rPr>
              <w:t xml:space="preserve"> (NCSG </w:t>
            </w:r>
            <w:r w:rsidR="003377E8" w:rsidRPr="001540BE">
              <w:rPr>
                <w:rFonts w:ascii="Calibri" w:eastAsia="Times New Roman" w:hAnsi="Calibri" w:cs="Times New Roman"/>
                <w:lang w:eastAsia="en-ZA"/>
              </w:rPr>
              <w:t xml:space="preserve">FC </w:t>
            </w:r>
            <w:r w:rsidR="00D51CB4" w:rsidRPr="001540BE">
              <w:rPr>
                <w:rFonts w:ascii="Calibri" w:eastAsia="Times New Roman" w:hAnsi="Calibri" w:cs="Times New Roman"/>
                <w:lang w:eastAsia="en-ZA"/>
              </w:rPr>
              <w:t>generated)</w:t>
            </w:r>
          </w:p>
          <w:p w:rsidR="00016C87" w:rsidRPr="00016C87" w:rsidRDefault="00594E88" w:rsidP="00676055">
            <w:pPr>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 xml:space="preserve"> </w:t>
            </w:r>
          </w:p>
        </w:tc>
      </w:tr>
      <w:tr w:rsidR="00676055" w:rsidRPr="00016C87" w:rsidTr="003377E8">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838" w:type="dxa"/>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ICANN groups listed budget allocations</w:t>
            </w:r>
          </w:p>
        </w:tc>
        <w:tc>
          <w:tcPr>
            <w:tcW w:w="1456" w:type="dxa"/>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eastAsia="en-ZA"/>
              </w:rPr>
            </w:pPr>
            <w:r w:rsidRPr="00016C87">
              <w:rPr>
                <w:rFonts w:ascii="Calibri" w:eastAsia="Times New Roman" w:hAnsi="Calibri" w:cs="Times New Roman"/>
                <w:b/>
                <w:bCs/>
                <w:color w:val="000000"/>
                <w:sz w:val="18"/>
                <w:szCs w:val="18"/>
                <w:lang w:eastAsia="en-ZA"/>
              </w:rPr>
              <w:t xml:space="preserve"> Listed allocations </w:t>
            </w:r>
          </w:p>
        </w:tc>
        <w:tc>
          <w:tcPr>
            <w:tcW w:w="1701" w:type="dxa"/>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eastAsia="en-ZA"/>
              </w:rPr>
            </w:pPr>
            <w:r w:rsidRPr="007E50E5">
              <w:rPr>
                <w:rFonts w:ascii="Calibri" w:eastAsia="Times New Roman" w:hAnsi="Calibri" w:cs="Times New Roman"/>
                <w:b/>
                <w:bCs/>
                <w:color w:val="000000"/>
                <w:sz w:val="18"/>
                <w:szCs w:val="18"/>
                <w:lang w:eastAsia="en-ZA"/>
              </w:rPr>
              <w:t xml:space="preserve"> Declined request or </w:t>
            </w:r>
            <w:r w:rsidRPr="00016C87">
              <w:rPr>
                <w:rFonts w:ascii="Calibri" w:eastAsia="Times New Roman" w:hAnsi="Calibri" w:cs="Times New Roman"/>
                <w:b/>
                <w:bCs/>
                <w:color w:val="000000"/>
                <w:sz w:val="18"/>
                <w:szCs w:val="18"/>
                <w:lang w:eastAsia="en-ZA"/>
              </w:rPr>
              <w:t xml:space="preserve">no support </w:t>
            </w:r>
          </w:p>
        </w:tc>
        <w:tc>
          <w:tcPr>
            <w:tcW w:w="2268" w:type="dxa"/>
            <w:hideMark/>
          </w:tcPr>
          <w:p w:rsidR="00016C87" w:rsidRPr="00016C87" w:rsidRDefault="00016C87" w:rsidP="0038789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eastAsia="en-ZA"/>
              </w:rPr>
            </w:pPr>
            <w:r w:rsidRPr="00016C87">
              <w:rPr>
                <w:rFonts w:ascii="Calibri" w:eastAsia="Times New Roman" w:hAnsi="Calibri" w:cs="Times New Roman"/>
                <w:b/>
                <w:bCs/>
                <w:color w:val="000000"/>
                <w:sz w:val="18"/>
                <w:szCs w:val="18"/>
                <w:lang w:eastAsia="en-ZA"/>
              </w:rPr>
              <w:t xml:space="preserve"> Approved </w:t>
            </w:r>
            <w:r w:rsidR="0033616B">
              <w:rPr>
                <w:rFonts w:ascii="Calibri" w:eastAsia="Times New Roman" w:hAnsi="Calibri" w:cs="Times New Roman"/>
                <w:b/>
                <w:bCs/>
                <w:color w:val="000000"/>
                <w:sz w:val="18"/>
                <w:szCs w:val="18"/>
                <w:lang w:eastAsia="en-ZA"/>
              </w:rPr>
              <w:t>or</w:t>
            </w:r>
            <w:r w:rsidR="0038789A">
              <w:rPr>
                <w:rFonts w:ascii="Calibri" w:eastAsia="Times New Roman" w:hAnsi="Calibri" w:cs="Times New Roman"/>
                <w:b/>
                <w:bCs/>
                <w:color w:val="000000"/>
                <w:sz w:val="18"/>
                <w:szCs w:val="18"/>
                <w:lang w:eastAsia="en-ZA"/>
              </w:rPr>
              <w:t xml:space="preserve"> need </w:t>
            </w:r>
            <w:r w:rsidRPr="007E50E5">
              <w:rPr>
                <w:rFonts w:ascii="Calibri" w:eastAsia="Times New Roman" w:hAnsi="Calibri" w:cs="Times New Roman"/>
                <w:b/>
                <w:bCs/>
                <w:color w:val="000000"/>
                <w:sz w:val="18"/>
                <w:szCs w:val="18"/>
                <w:lang w:eastAsia="en-ZA"/>
              </w:rPr>
              <w:t>I</w:t>
            </w:r>
            <w:r w:rsidRPr="00016C87">
              <w:rPr>
                <w:rFonts w:ascii="Calibri" w:eastAsia="Times New Roman" w:hAnsi="Calibri" w:cs="Times New Roman"/>
                <w:b/>
                <w:bCs/>
                <w:color w:val="000000"/>
                <w:sz w:val="18"/>
                <w:szCs w:val="18"/>
                <w:lang w:eastAsia="en-ZA"/>
              </w:rPr>
              <w:t xml:space="preserve">CANN </w:t>
            </w:r>
            <w:r w:rsidRPr="007E50E5">
              <w:rPr>
                <w:rFonts w:ascii="Calibri" w:eastAsia="Times New Roman" w:hAnsi="Calibri" w:cs="Times New Roman"/>
                <w:b/>
                <w:bCs/>
                <w:color w:val="000000"/>
                <w:sz w:val="18"/>
                <w:szCs w:val="18"/>
                <w:lang w:eastAsia="en-ZA"/>
              </w:rPr>
              <w:t xml:space="preserve"> internal </w:t>
            </w:r>
            <w:r w:rsidR="0038789A">
              <w:rPr>
                <w:rFonts w:ascii="Calibri" w:eastAsia="Times New Roman" w:hAnsi="Calibri" w:cs="Times New Roman"/>
                <w:b/>
                <w:bCs/>
                <w:color w:val="000000"/>
                <w:sz w:val="18"/>
                <w:szCs w:val="18"/>
                <w:lang w:eastAsia="en-ZA"/>
              </w:rPr>
              <w:t xml:space="preserve">staff </w:t>
            </w:r>
            <w:r w:rsidR="007E50E5" w:rsidRPr="00016C87">
              <w:rPr>
                <w:rFonts w:ascii="Calibri" w:eastAsia="Times New Roman" w:hAnsi="Calibri" w:cs="Times New Roman"/>
                <w:b/>
                <w:bCs/>
                <w:color w:val="000000"/>
                <w:sz w:val="18"/>
                <w:szCs w:val="18"/>
                <w:lang w:eastAsia="en-ZA"/>
              </w:rPr>
              <w:t>E</w:t>
            </w:r>
            <w:r w:rsidRPr="00016C87">
              <w:rPr>
                <w:rFonts w:ascii="Calibri" w:eastAsia="Times New Roman" w:hAnsi="Calibri" w:cs="Times New Roman"/>
                <w:b/>
                <w:bCs/>
                <w:color w:val="000000"/>
                <w:sz w:val="18"/>
                <w:szCs w:val="18"/>
                <w:lang w:eastAsia="en-ZA"/>
              </w:rPr>
              <w:t>nga</w:t>
            </w:r>
            <w:r w:rsidRPr="007E50E5">
              <w:rPr>
                <w:rFonts w:ascii="Calibri" w:eastAsia="Times New Roman" w:hAnsi="Calibri" w:cs="Times New Roman"/>
                <w:b/>
                <w:bCs/>
                <w:color w:val="000000"/>
                <w:sz w:val="18"/>
                <w:szCs w:val="18"/>
                <w:lang w:eastAsia="en-ZA"/>
              </w:rPr>
              <w:t>g</w:t>
            </w:r>
            <w:r w:rsidR="0038789A">
              <w:rPr>
                <w:rFonts w:ascii="Calibri" w:eastAsia="Times New Roman" w:hAnsi="Calibri" w:cs="Times New Roman"/>
                <w:b/>
                <w:bCs/>
                <w:color w:val="000000"/>
                <w:sz w:val="18"/>
                <w:szCs w:val="18"/>
                <w:lang w:eastAsia="en-ZA"/>
              </w:rPr>
              <w:t>ement</w:t>
            </w:r>
          </w:p>
        </w:tc>
        <w:tc>
          <w:tcPr>
            <w:tcW w:w="9685" w:type="dxa"/>
            <w:hideMark/>
          </w:tcPr>
          <w:p w:rsidR="00016C87" w:rsidRPr="00016C87" w:rsidRDefault="007E50E5"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eastAsia="en-ZA"/>
              </w:rPr>
            </w:pPr>
            <w:r>
              <w:rPr>
                <w:rFonts w:ascii="Calibri" w:eastAsia="Times New Roman" w:hAnsi="Calibri" w:cs="Times New Roman"/>
                <w:b/>
                <w:bCs/>
                <w:color w:val="000000"/>
                <w:sz w:val="18"/>
                <w:szCs w:val="18"/>
                <w:lang w:eastAsia="en-ZA"/>
              </w:rPr>
              <w:t>P</w:t>
            </w:r>
            <w:r w:rsidR="00016C87" w:rsidRPr="00016C87">
              <w:rPr>
                <w:rFonts w:ascii="Calibri" w:eastAsia="Times New Roman" w:hAnsi="Calibri" w:cs="Times New Roman"/>
                <w:b/>
                <w:bCs/>
                <w:color w:val="000000"/>
                <w:sz w:val="18"/>
                <w:szCs w:val="18"/>
                <w:lang w:eastAsia="en-ZA"/>
              </w:rPr>
              <w:t>roject description</w:t>
            </w:r>
            <w:r>
              <w:rPr>
                <w:rFonts w:ascii="Calibri" w:eastAsia="Times New Roman" w:hAnsi="Calibri" w:cs="Times New Roman"/>
                <w:b/>
                <w:bCs/>
                <w:color w:val="000000"/>
                <w:sz w:val="18"/>
                <w:szCs w:val="18"/>
                <w:lang w:eastAsia="en-ZA"/>
              </w:rPr>
              <w:t xml:space="preserve"> of listed and approved budget requests</w:t>
            </w:r>
          </w:p>
        </w:tc>
      </w:tr>
      <w:tr w:rsidR="00676055" w:rsidRPr="00331118" w:rsidTr="003377E8">
        <w:trPr>
          <w:trHeight w:val="130"/>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u w:val="single"/>
                <w:lang w:eastAsia="en-ZA"/>
              </w:rPr>
            </w:pPr>
            <w:r w:rsidRPr="00016C87">
              <w:rPr>
                <w:rFonts w:ascii="Calibri" w:eastAsia="Times New Roman" w:hAnsi="Calibri" w:cs="Times New Roman"/>
                <w:color w:val="000000"/>
                <w:sz w:val="18"/>
                <w:szCs w:val="18"/>
                <w:u w:val="single"/>
                <w:lang w:eastAsia="en-ZA"/>
              </w:rPr>
              <w:t>SO's</w:t>
            </w:r>
          </w:p>
        </w:tc>
        <w:tc>
          <w:tcPr>
            <w:tcW w:w="1456" w:type="dxa"/>
            <w:noWrap/>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sidRPr="00016C87">
              <w:rPr>
                <w:rFonts w:ascii="Calibri" w:eastAsia="Times New Roman" w:hAnsi="Calibri" w:cs="Times New Roman"/>
                <w:b/>
                <w:bCs/>
                <w:color w:val="000000"/>
                <w:sz w:val="18"/>
                <w:szCs w:val="18"/>
                <w:u w:val="single"/>
                <w:lang w:eastAsia="en-ZA"/>
              </w:rPr>
              <w:t xml:space="preserve"> $  250 800,00 </w:t>
            </w:r>
          </w:p>
        </w:tc>
        <w:tc>
          <w:tcPr>
            <w:tcW w:w="1701" w:type="dxa"/>
            <w:noWrap/>
            <w:hideMark/>
          </w:tcPr>
          <w:p w:rsidR="00016C87" w:rsidRPr="00016C87" w:rsidRDefault="00842A09"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8</w:t>
            </w:r>
          </w:p>
        </w:tc>
        <w:tc>
          <w:tcPr>
            <w:tcW w:w="2268" w:type="dxa"/>
            <w:noWrap/>
            <w:hideMark/>
          </w:tcPr>
          <w:p w:rsidR="00016C87" w:rsidRPr="00016C87" w:rsidRDefault="0033616B" w:rsidP="0033616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20</w:t>
            </w:r>
          </w:p>
        </w:tc>
        <w:tc>
          <w:tcPr>
            <w:tcW w:w="9685" w:type="dxa"/>
            <w:hideMark/>
          </w:tcPr>
          <w:p w:rsidR="00016C87" w:rsidRPr="00016C8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lang w:eastAsia="en-ZA"/>
              </w:rPr>
            </w:pPr>
            <w:r w:rsidRPr="00016C87">
              <w:rPr>
                <w:rFonts w:ascii="Calibri" w:eastAsia="Times New Roman" w:hAnsi="Calibri" w:cs="Times New Roman"/>
                <w:b/>
                <w:color w:val="000000"/>
                <w:sz w:val="18"/>
                <w:szCs w:val="18"/>
                <w:u w:val="single"/>
                <w:lang w:eastAsia="en-ZA"/>
              </w:rPr>
              <w:t> </w:t>
            </w:r>
          </w:p>
        </w:tc>
      </w:tr>
      <w:tr w:rsidR="00676055" w:rsidRPr="007E50E5" w:rsidTr="003377E8">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GNSO</w:t>
            </w:r>
          </w:p>
        </w:tc>
        <w:tc>
          <w:tcPr>
            <w:tcW w:w="1456" w:type="dxa"/>
            <w:noWrap/>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107 400,00 </w:t>
            </w:r>
          </w:p>
        </w:tc>
        <w:tc>
          <w:tcPr>
            <w:tcW w:w="1701" w:type="dxa"/>
            <w:noWrap/>
            <w:hideMark/>
          </w:tcPr>
          <w:p w:rsidR="00016C87" w:rsidRPr="00016C87" w:rsidRDefault="00016C87"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0</w:t>
            </w:r>
          </w:p>
        </w:tc>
        <w:tc>
          <w:tcPr>
            <w:tcW w:w="2268" w:type="dxa"/>
            <w:noWrap/>
            <w:hideMark/>
          </w:tcPr>
          <w:p w:rsidR="00016C87" w:rsidRPr="00016C87" w:rsidRDefault="0033616B"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r w:rsidR="00016C87" w:rsidRPr="00016C87">
              <w:rPr>
                <w:rFonts w:ascii="Calibri" w:eastAsia="Times New Roman" w:hAnsi="Calibri" w:cs="Times New Roman"/>
                <w:color w:val="000000"/>
                <w:sz w:val="18"/>
                <w:szCs w:val="18"/>
                <w:lang w:eastAsia="en-ZA"/>
              </w:rPr>
              <w:t> </w:t>
            </w:r>
          </w:p>
        </w:tc>
        <w:tc>
          <w:tcPr>
            <w:tcW w:w="9685" w:type="dxa"/>
            <w:hideMark/>
          </w:tcPr>
          <w:p w:rsidR="00016C87" w:rsidRPr="00016C87" w:rsidRDefault="00016C87" w:rsidP="007E77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PDP WG Chair travel funding - ICANN 61</w:t>
            </w:r>
            <w:r w:rsidR="007E7755">
              <w:rPr>
                <w:rFonts w:ascii="Calibri" w:eastAsia="Times New Roman" w:hAnsi="Calibri" w:cs="Times New Roman"/>
                <w:color w:val="000000"/>
                <w:sz w:val="18"/>
                <w:szCs w:val="18"/>
                <w:lang w:eastAsia="en-ZA"/>
              </w:rPr>
              <w:t xml:space="preserve"> -</w:t>
            </w:r>
            <w:r w:rsidRPr="00016C87">
              <w:rPr>
                <w:rFonts w:ascii="Calibri" w:eastAsia="Times New Roman" w:hAnsi="Calibri" w:cs="Times New Roman"/>
                <w:color w:val="000000"/>
                <w:sz w:val="18"/>
                <w:szCs w:val="18"/>
                <w:lang w:eastAsia="en-ZA"/>
              </w:rPr>
              <w:t xml:space="preserve"> 63 </w:t>
            </w:r>
            <w:r w:rsidR="007E7755">
              <w:rPr>
                <w:rFonts w:ascii="Calibri" w:eastAsia="Times New Roman" w:hAnsi="Calibri" w:cs="Times New Roman"/>
                <w:color w:val="000000"/>
                <w:sz w:val="18"/>
                <w:szCs w:val="18"/>
                <w:lang w:eastAsia="en-ZA"/>
              </w:rPr>
              <w:t xml:space="preserve">(32.4K) </w:t>
            </w:r>
            <w:r w:rsidRPr="00016C87">
              <w:rPr>
                <w:rFonts w:ascii="Calibri" w:eastAsia="Times New Roman" w:hAnsi="Calibri" w:cs="Times New Roman"/>
                <w:color w:val="000000"/>
                <w:sz w:val="18"/>
                <w:szCs w:val="18"/>
                <w:lang w:eastAsia="en-ZA"/>
              </w:rPr>
              <w:t>and GNSO Council Strategic Planning Session</w:t>
            </w:r>
            <w:r w:rsidR="007E7755">
              <w:rPr>
                <w:rFonts w:ascii="Calibri" w:eastAsia="Times New Roman" w:hAnsi="Calibri" w:cs="Times New Roman"/>
                <w:color w:val="000000"/>
                <w:sz w:val="18"/>
                <w:szCs w:val="18"/>
                <w:lang w:eastAsia="en-ZA"/>
              </w:rPr>
              <w:t xml:space="preserve"> (75K)</w:t>
            </w:r>
          </w:p>
        </w:tc>
      </w:tr>
      <w:tr w:rsidR="00676055" w:rsidRPr="007E50E5" w:rsidTr="003377E8">
        <w:trPr>
          <w:trHeight w:val="250"/>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BC</w:t>
            </w:r>
          </w:p>
        </w:tc>
        <w:tc>
          <w:tcPr>
            <w:tcW w:w="1456" w:type="dxa"/>
            <w:noWrap/>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16 200,00 </w:t>
            </w:r>
          </w:p>
        </w:tc>
        <w:tc>
          <w:tcPr>
            <w:tcW w:w="1701" w:type="dxa"/>
            <w:noWrap/>
            <w:hideMark/>
          </w:tcPr>
          <w:p w:rsidR="00016C87" w:rsidRPr="00016C8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2</w:t>
            </w:r>
          </w:p>
        </w:tc>
        <w:tc>
          <w:tcPr>
            <w:tcW w:w="2268" w:type="dxa"/>
            <w:noWrap/>
            <w:hideMark/>
          </w:tcPr>
          <w:p w:rsidR="00016C87" w:rsidRPr="00016C87" w:rsidRDefault="007E7755"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33616B">
              <w:rPr>
                <w:rFonts w:ascii="Calibri" w:eastAsia="Times New Roman" w:hAnsi="Calibri" w:cs="Times New Roman"/>
                <w:color w:val="FF0000"/>
                <w:sz w:val="18"/>
                <w:szCs w:val="18"/>
                <w:lang w:eastAsia="en-ZA"/>
              </w:rPr>
              <w:t>4</w:t>
            </w:r>
          </w:p>
        </w:tc>
        <w:tc>
          <w:tcPr>
            <w:tcW w:w="9685" w:type="dxa"/>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C00B55">
              <w:rPr>
                <w:rFonts w:ascii="Calibri" w:eastAsia="Times New Roman" w:hAnsi="Calibri" w:cs="Times New Roman"/>
                <w:color w:val="FF0000"/>
                <w:sz w:val="18"/>
                <w:szCs w:val="18"/>
                <w:lang w:eastAsia="en-ZA"/>
              </w:rPr>
              <w:t>Leadership development &amp; support (developing countries - 2 regional participants for ICANN 60, 61 &amp; 62)</w:t>
            </w:r>
          </w:p>
        </w:tc>
      </w:tr>
      <w:tr w:rsidR="00676055" w:rsidRPr="007E50E5" w:rsidTr="003377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6E6837" w:rsidRDefault="00016C87" w:rsidP="00676055">
            <w:pPr>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NCUC</w:t>
            </w:r>
          </w:p>
        </w:tc>
        <w:tc>
          <w:tcPr>
            <w:tcW w:w="1456" w:type="dxa"/>
            <w:noWrap/>
            <w:hideMark/>
          </w:tcPr>
          <w:p w:rsidR="00016C87" w:rsidRPr="006E683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 xml:space="preserve"> $  32 000,00 </w:t>
            </w:r>
          </w:p>
        </w:tc>
        <w:tc>
          <w:tcPr>
            <w:tcW w:w="1701" w:type="dxa"/>
            <w:noWrap/>
            <w:hideMark/>
          </w:tcPr>
          <w:p w:rsidR="00016C87" w:rsidRPr="006E6837" w:rsidRDefault="007E7755"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4</w:t>
            </w:r>
          </w:p>
        </w:tc>
        <w:tc>
          <w:tcPr>
            <w:tcW w:w="2268" w:type="dxa"/>
            <w:noWrap/>
            <w:hideMark/>
          </w:tcPr>
          <w:p w:rsidR="00016C87" w:rsidRPr="006E6837" w:rsidRDefault="0033616B"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4</w:t>
            </w:r>
          </w:p>
        </w:tc>
        <w:tc>
          <w:tcPr>
            <w:tcW w:w="9685" w:type="dxa"/>
            <w:hideMark/>
          </w:tcPr>
          <w:p w:rsidR="00016C87" w:rsidRPr="006E683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 xml:space="preserve">Policy Advocacy training </w:t>
            </w:r>
            <w:r w:rsidR="007E7755" w:rsidRPr="006E6837">
              <w:rPr>
                <w:rFonts w:ascii="Calibri" w:eastAsia="Times New Roman" w:hAnsi="Calibri" w:cs="Times New Roman"/>
                <w:color w:val="000000"/>
                <w:sz w:val="18"/>
                <w:szCs w:val="18"/>
                <w:highlight w:val="yellow"/>
                <w:lang w:eastAsia="en-ZA"/>
              </w:rPr>
              <w:t>(20K),</w:t>
            </w:r>
            <w:r w:rsidRPr="006E6837">
              <w:rPr>
                <w:rFonts w:ascii="Calibri" w:eastAsia="Times New Roman" w:hAnsi="Calibri" w:cs="Times New Roman"/>
                <w:color w:val="000000"/>
                <w:sz w:val="18"/>
                <w:szCs w:val="18"/>
                <w:highlight w:val="yellow"/>
                <w:lang w:eastAsia="en-ZA"/>
              </w:rPr>
              <w:t xml:space="preserve"> 3 members of NCUC panelists @ IGF</w:t>
            </w:r>
            <w:r w:rsidR="007E7755" w:rsidRPr="006E6837">
              <w:rPr>
                <w:rFonts w:ascii="Calibri" w:eastAsia="Times New Roman" w:hAnsi="Calibri" w:cs="Times New Roman"/>
                <w:color w:val="000000"/>
                <w:sz w:val="18"/>
                <w:szCs w:val="18"/>
                <w:highlight w:val="yellow"/>
                <w:lang w:eastAsia="en-ZA"/>
              </w:rPr>
              <w:t xml:space="preserve"> (12K), Travel constituency staff (?) &amp; comm</w:t>
            </w:r>
            <w:r w:rsidR="00C00B55" w:rsidRPr="006E6837">
              <w:rPr>
                <w:rFonts w:ascii="Calibri" w:eastAsia="Times New Roman" w:hAnsi="Calibri" w:cs="Times New Roman"/>
                <w:color w:val="000000"/>
                <w:sz w:val="18"/>
                <w:szCs w:val="18"/>
                <w:highlight w:val="yellow"/>
                <w:lang w:eastAsia="en-ZA"/>
              </w:rPr>
              <w:t>unication</w:t>
            </w:r>
            <w:r w:rsidR="007E7755" w:rsidRPr="006E6837">
              <w:rPr>
                <w:rFonts w:ascii="Calibri" w:eastAsia="Times New Roman" w:hAnsi="Calibri" w:cs="Times New Roman"/>
                <w:color w:val="000000"/>
                <w:sz w:val="18"/>
                <w:szCs w:val="18"/>
                <w:highlight w:val="yellow"/>
                <w:lang w:eastAsia="en-ZA"/>
              </w:rPr>
              <w:t xml:space="preserve"> support (?)</w:t>
            </w:r>
          </w:p>
        </w:tc>
      </w:tr>
      <w:tr w:rsidR="00676055" w:rsidRPr="007E50E5" w:rsidTr="003377E8">
        <w:trPr>
          <w:trHeight w:val="244"/>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6E6837" w:rsidRDefault="00016C87" w:rsidP="00676055">
            <w:pPr>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NCSG/NPOC</w:t>
            </w:r>
          </w:p>
        </w:tc>
        <w:tc>
          <w:tcPr>
            <w:tcW w:w="1456" w:type="dxa"/>
            <w:noWrap/>
            <w:hideMark/>
          </w:tcPr>
          <w:p w:rsidR="00016C87" w:rsidRPr="006E683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 xml:space="preserve"> $  66 000,00 </w:t>
            </w:r>
          </w:p>
        </w:tc>
        <w:tc>
          <w:tcPr>
            <w:tcW w:w="1701" w:type="dxa"/>
            <w:noWrap/>
            <w:hideMark/>
          </w:tcPr>
          <w:p w:rsidR="00016C87" w:rsidRPr="006E683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0</w:t>
            </w:r>
          </w:p>
        </w:tc>
        <w:tc>
          <w:tcPr>
            <w:tcW w:w="2268" w:type="dxa"/>
            <w:noWrap/>
            <w:hideMark/>
          </w:tcPr>
          <w:p w:rsidR="00016C87" w:rsidRPr="006E6837" w:rsidRDefault="0033616B"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1</w:t>
            </w:r>
          </w:p>
        </w:tc>
        <w:tc>
          <w:tcPr>
            <w:tcW w:w="9685" w:type="dxa"/>
            <w:hideMark/>
          </w:tcPr>
          <w:p w:rsidR="00016C87" w:rsidRPr="006E6837" w:rsidRDefault="00016C87" w:rsidP="00D819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Capacity building - NCUC and NPOC joint request for a program to create future leaders @ ICANN 61</w:t>
            </w:r>
            <w:r w:rsidR="000C7A47" w:rsidRPr="006E6837">
              <w:rPr>
                <w:rFonts w:ascii="Calibri" w:eastAsia="Times New Roman" w:hAnsi="Calibri" w:cs="Times New Roman"/>
                <w:color w:val="000000"/>
                <w:sz w:val="18"/>
                <w:szCs w:val="18"/>
                <w:highlight w:val="yellow"/>
                <w:lang w:eastAsia="en-ZA"/>
              </w:rPr>
              <w:t xml:space="preserve"> (66K)</w:t>
            </w:r>
            <w:r w:rsidR="00D819BF" w:rsidRPr="006E6837">
              <w:rPr>
                <w:rFonts w:ascii="Calibri" w:eastAsia="Times New Roman" w:hAnsi="Calibri" w:cs="Times New Roman"/>
                <w:color w:val="000000"/>
                <w:sz w:val="18"/>
                <w:szCs w:val="18"/>
                <w:highlight w:val="yellow"/>
                <w:lang w:eastAsia="en-ZA"/>
              </w:rPr>
              <w:t xml:space="preserve"> </w:t>
            </w:r>
          </w:p>
        </w:tc>
      </w:tr>
      <w:tr w:rsidR="00676055" w:rsidRPr="007E50E5" w:rsidTr="003377E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6E6837" w:rsidRDefault="00016C87" w:rsidP="00676055">
            <w:pPr>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NCSG</w:t>
            </w:r>
          </w:p>
        </w:tc>
        <w:tc>
          <w:tcPr>
            <w:tcW w:w="1456" w:type="dxa"/>
            <w:noWrap/>
            <w:hideMark/>
          </w:tcPr>
          <w:p w:rsidR="00016C87" w:rsidRPr="006E683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 xml:space="preserve"> $  13 000,00 </w:t>
            </w:r>
          </w:p>
        </w:tc>
        <w:tc>
          <w:tcPr>
            <w:tcW w:w="1701" w:type="dxa"/>
            <w:noWrap/>
            <w:hideMark/>
          </w:tcPr>
          <w:p w:rsidR="00016C87" w:rsidRPr="006E6837" w:rsidRDefault="00D819BF"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2</w:t>
            </w:r>
          </w:p>
        </w:tc>
        <w:tc>
          <w:tcPr>
            <w:tcW w:w="2268" w:type="dxa"/>
            <w:noWrap/>
            <w:hideMark/>
          </w:tcPr>
          <w:p w:rsidR="00016C87" w:rsidRPr="006E6837" w:rsidRDefault="0033616B"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5</w:t>
            </w:r>
          </w:p>
        </w:tc>
        <w:tc>
          <w:tcPr>
            <w:tcW w:w="9685" w:type="dxa"/>
            <w:hideMark/>
          </w:tcPr>
          <w:p w:rsidR="00016C87" w:rsidRPr="006E683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I</w:t>
            </w:r>
            <w:r w:rsidR="006E6837">
              <w:rPr>
                <w:rFonts w:ascii="Calibri" w:eastAsia="Times New Roman" w:hAnsi="Calibri" w:cs="Times New Roman"/>
                <w:color w:val="000000"/>
                <w:sz w:val="18"/>
                <w:szCs w:val="18"/>
                <w:highlight w:val="yellow"/>
                <w:lang w:eastAsia="en-ZA"/>
              </w:rPr>
              <w:t>GF workshop on cybersecurity &amp;</w:t>
            </w:r>
            <w:r w:rsidRPr="006E6837">
              <w:rPr>
                <w:rFonts w:ascii="Calibri" w:eastAsia="Times New Roman" w:hAnsi="Calibri" w:cs="Times New Roman"/>
                <w:color w:val="000000"/>
                <w:sz w:val="18"/>
                <w:szCs w:val="18"/>
                <w:highlight w:val="yellow"/>
                <w:lang w:eastAsia="en-ZA"/>
              </w:rPr>
              <w:t xml:space="preserve"> DNS</w:t>
            </w:r>
            <w:r w:rsidR="00D95450" w:rsidRPr="006E6837">
              <w:rPr>
                <w:rFonts w:ascii="Calibri" w:eastAsia="Times New Roman" w:hAnsi="Calibri" w:cs="Times New Roman"/>
                <w:color w:val="000000"/>
                <w:sz w:val="18"/>
                <w:szCs w:val="18"/>
                <w:highlight w:val="yellow"/>
                <w:lang w:eastAsia="en-ZA"/>
              </w:rPr>
              <w:t xml:space="preserve"> – 8K</w:t>
            </w:r>
            <w:r w:rsidRPr="006E6837">
              <w:rPr>
                <w:rFonts w:ascii="Calibri" w:eastAsia="Times New Roman" w:hAnsi="Calibri" w:cs="Times New Roman"/>
                <w:color w:val="000000"/>
                <w:sz w:val="18"/>
                <w:szCs w:val="18"/>
                <w:highlight w:val="yellow"/>
                <w:lang w:eastAsia="en-ZA"/>
              </w:rPr>
              <w:t xml:space="preserve"> (2 panelists from NCSG)</w:t>
            </w:r>
            <w:r w:rsidR="006E6837">
              <w:rPr>
                <w:rFonts w:ascii="Calibri" w:eastAsia="Times New Roman" w:hAnsi="Calibri" w:cs="Times New Roman"/>
                <w:color w:val="000000"/>
                <w:sz w:val="18"/>
                <w:szCs w:val="18"/>
                <w:highlight w:val="yellow"/>
                <w:lang w:eastAsia="en-ZA"/>
              </w:rPr>
              <w:t>,</w:t>
            </w:r>
            <w:r w:rsidR="00D819BF" w:rsidRPr="006E6837">
              <w:rPr>
                <w:rFonts w:ascii="Calibri" w:eastAsia="Times New Roman" w:hAnsi="Calibri" w:cs="Times New Roman"/>
                <w:color w:val="000000"/>
                <w:sz w:val="18"/>
                <w:szCs w:val="18"/>
                <w:highlight w:val="yellow"/>
                <w:lang w:eastAsia="en-ZA"/>
              </w:rPr>
              <w:t xml:space="preserve"> IN</w:t>
            </w:r>
            <w:r w:rsidR="00490007">
              <w:rPr>
                <w:rFonts w:ascii="Calibri" w:eastAsia="Times New Roman" w:hAnsi="Calibri" w:cs="Times New Roman"/>
                <w:color w:val="000000"/>
                <w:sz w:val="18"/>
                <w:szCs w:val="18"/>
                <w:highlight w:val="yellow"/>
                <w:lang w:eastAsia="en-ZA"/>
              </w:rPr>
              <w:t>TA meeting (5K), history of non-</w:t>
            </w:r>
            <w:r w:rsidR="00D819BF" w:rsidRPr="006E6837">
              <w:rPr>
                <w:rFonts w:ascii="Calibri" w:eastAsia="Times New Roman" w:hAnsi="Calibri" w:cs="Times New Roman"/>
                <w:color w:val="000000"/>
                <w:sz w:val="18"/>
                <w:szCs w:val="18"/>
                <w:highlight w:val="yellow"/>
                <w:lang w:eastAsia="en-ZA"/>
              </w:rPr>
              <w:t>commercial participation in ICANN (?), Joint NCUC and GAC</w:t>
            </w:r>
            <w:r w:rsidR="006E6837">
              <w:rPr>
                <w:rFonts w:ascii="Calibri" w:eastAsia="Times New Roman" w:hAnsi="Calibri" w:cs="Times New Roman"/>
                <w:color w:val="000000"/>
                <w:sz w:val="18"/>
                <w:szCs w:val="18"/>
                <w:highlight w:val="yellow"/>
                <w:lang w:eastAsia="en-ZA"/>
              </w:rPr>
              <w:t xml:space="preserve"> event</w:t>
            </w:r>
            <w:r w:rsidR="00D819BF" w:rsidRPr="006E6837">
              <w:rPr>
                <w:rFonts w:ascii="Calibri" w:eastAsia="Times New Roman" w:hAnsi="Calibri" w:cs="Times New Roman"/>
                <w:color w:val="000000"/>
                <w:sz w:val="18"/>
                <w:szCs w:val="18"/>
                <w:highlight w:val="yellow"/>
                <w:lang w:eastAsia="en-ZA"/>
              </w:rPr>
              <w:t xml:space="preserve"> (?), VISA services (?)</w:t>
            </w:r>
          </w:p>
        </w:tc>
      </w:tr>
      <w:tr w:rsidR="00676055" w:rsidRPr="007E50E5" w:rsidTr="003377E8">
        <w:trPr>
          <w:trHeight w:val="266"/>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6E6837" w:rsidRDefault="00016C87" w:rsidP="00676055">
            <w:pPr>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NPOC</w:t>
            </w:r>
          </w:p>
        </w:tc>
        <w:tc>
          <w:tcPr>
            <w:tcW w:w="1456" w:type="dxa"/>
            <w:noWrap/>
            <w:hideMark/>
          </w:tcPr>
          <w:p w:rsidR="00016C87" w:rsidRPr="006E683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 xml:space="preserve"> $  8 100,00 </w:t>
            </w:r>
          </w:p>
        </w:tc>
        <w:tc>
          <w:tcPr>
            <w:tcW w:w="1701" w:type="dxa"/>
            <w:noWrap/>
            <w:hideMark/>
          </w:tcPr>
          <w:p w:rsidR="00016C87" w:rsidRPr="006E683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0</w:t>
            </w:r>
          </w:p>
        </w:tc>
        <w:tc>
          <w:tcPr>
            <w:tcW w:w="2268" w:type="dxa"/>
            <w:noWrap/>
            <w:hideMark/>
          </w:tcPr>
          <w:p w:rsidR="00016C87" w:rsidRPr="006E6837" w:rsidRDefault="0033616B"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1</w:t>
            </w:r>
          </w:p>
        </w:tc>
        <w:tc>
          <w:tcPr>
            <w:tcW w:w="9685" w:type="dxa"/>
            <w:hideMark/>
          </w:tcPr>
          <w:p w:rsidR="00016C87" w:rsidRPr="006E683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6E6837">
              <w:rPr>
                <w:rFonts w:ascii="Calibri" w:eastAsia="Times New Roman" w:hAnsi="Calibri" w:cs="Times New Roman"/>
                <w:color w:val="000000"/>
                <w:sz w:val="18"/>
                <w:szCs w:val="18"/>
                <w:highlight w:val="yellow"/>
                <w:lang w:eastAsia="en-ZA"/>
              </w:rPr>
              <w:t>Piloted by members of CSG, leadership dev and support for  1 participant from a developing region ICANN 60-62</w:t>
            </w:r>
            <w:r w:rsidR="000C7A47" w:rsidRPr="006E6837">
              <w:rPr>
                <w:rFonts w:ascii="Calibri" w:eastAsia="Times New Roman" w:hAnsi="Calibri" w:cs="Times New Roman"/>
                <w:color w:val="000000"/>
                <w:sz w:val="18"/>
                <w:szCs w:val="18"/>
                <w:highlight w:val="yellow"/>
                <w:lang w:eastAsia="en-ZA"/>
              </w:rPr>
              <w:t xml:space="preserve"> (8.1K)</w:t>
            </w:r>
          </w:p>
        </w:tc>
      </w:tr>
      <w:tr w:rsidR="00AD6ECC" w:rsidRPr="007E50E5" w:rsidTr="00BF24C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AD6ECC" w:rsidRPr="00016C87" w:rsidRDefault="00AD6ECC" w:rsidP="00AD6ECC">
            <w:pPr>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RySG</w:t>
            </w:r>
          </w:p>
        </w:tc>
        <w:tc>
          <w:tcPr>
            <w:tcW w:w="1456" w:type="dxa"/>
            <w:noWrap/>
            <w:hideMark/>
          </w:tcPr>
          <w:p w:rsidR="00AD6ECC" w:rsidRPr="00016C87" w:rsidRDefault="00AD6ECC" w:rsidP="00AD6E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$ 95 000,00 </w:t>
            </w:r>
          </w:p>
        </w:tc>
        <w:tc>
          <w:tcPr>
            <w:tcW w:w="1701" w:type="dxa"/>
            <w:noWrap/>
            <w:hideMark/>
          </w:tcPr>
          <w:p w:rsidR="00AD6ECC" w:rsidRPr="00016C87" w:rsidRDefault="00AD6ECC" w:rsidP="00AD6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2268" w:type="dxa"/>
            <w:noWrap/>
            <w:hideMark/>
          </w:tcPr>
          <w:p w:rsidR="00AD6ECC" w:rsidRPr="00016C87" w:rsidRDefault="00AD6ECC" w:rsidP="00AD6EC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3</w:t>
            </w:r>
          </w:p>
        </w:tc>
        <w:tc>
          <w:tcPr>
            <w:tcW w:w="9685" w:type="dxa"/>
            <w:hideMark/>
          </w:tcPr>
          <w:p w:rsidR="00AD6ECC" w:rsidRPr="00016C87" w:rsidRDefault="00AD6ECC" w:rsidP="00AD6E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 xml:space="preserve">Live stream support for ICANN meetings (?), </w:t>
            </w:r>
            <w:r w:rsidRPr="00016C87">
              <w:rPr>
                <w:rFonts w:ascii="Calibri" w:eastAsia="Times New Roman" w:hAnsi="Calibri" w:cs="Times New Roman"/>
                <w:color w:val="000000"/>
                <w:sz w:val="18"/>
                <w:szCs w:val="18"/>
                <w:lang w:eastAsia="en-ZA"/>
              </w:rPr>
              <w:t xml:space="preserve">Increase of leadership program slots </w:t>
            </w:r>
            <w:r>
              <w:rPr>
                <w:rFonts w:ascii="Calibri" w:eastAsia="Times New Roman" w:hAnsi="Calibri" w:cs="Times New Roman"/>
                <w:color w:val="000000"/>
                <w:sz w:val="18"/>
                <w:szCs w:val="18"/>
                <w:lang w:eastAsia="en-ZA"/>
              </w:rPr>
              <w:t xml:space="preserve">(15K) </w:t>
            </w:r>
            <w:r w:rsidRPr="00016C87">
              <w:rPr>
                <w:rFonts w:ascii="Calibri" w:eastAsia="Times New Roman" w:hAnsi="Calibri" w:cs="Times New Roman"/>
                <w:color w:val="000000"/>
                <w:sz w:val="18"/>
                <w:szCs w:val="18"/>
                <w:lang w:eastAsia="en-ZA"/>
              </w:rPr>
              <w:t>&amp; document development support</w:t>
            </w:r>
            <w:r>
              <w:rPr>
                <w:rFonts w:ascii="Calibri" w:eastAsia="Times New Roman" w:hAnsi="Calibri" w:cs="Times New Roman"/>
                <w:color w:val="000000"/>
                <w:sz w:val="18"/>
                <w:szCs w:val="18"/>
                <w:lang w:eastAsia="en-ZA"/>
              </w:rPr>
              <w:t xml:space="preserve"> (80K)</w:t>
            </w:r>
          </w:p>
        </w:tc>
      </w:tr>
      <w:tr w:rsidR="00676055" w:rsidRPr="007E50E5" w:rsidTr="003377E8">
        <w:trPr>
          <w:trHeight w:val="269"/>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ISPCP</w:t>
            </w:r>
          </w:p>
        </w:tc>
        <w:tc>
          <w:tcPr>
            <w:tcW w:w="1456" w:type="dxa"/>
            <w:noWrap/>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8 100,00 </w:t>
            </w:r>
          </w:p>
        </w:tc>
        <w:tc>
          <w:tcPr>
            <w:tcW w:w="1701" w:type="dxa"/>
            <w:noWrap/>
            <w:hideMark/>
          </w:tcPr>
          <w:p w:rsidR="00016C87" w:rsidRPr="00016C8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0</w:t>
            </w:r>
          </w:p>
        </w:tc>
        <w:tc>
          <w:tcPr>
            <w:tcW w:w="2268" w:type="dxa"/>
            <w:noWrap/>
            <w:hideMark/>
          </w:tcPr>
          <w:p w:rsidR="00016C87" w:rsidRPr="00016C87" w:rsidRDefault="0033616B"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33616B">
              <w:rPr>
                <w:rFonts w:ascii="Calibri" w:eastAsia="Times New Roman" w:hAnsi="Calibri" w:cs="Times New Roman"/>
                <w:color w:val="FF0000"/>
                <w:sz w:val="18"/>
                <w:szCs w:val="18"/>
                <w:lang w:eastAsia="en-ZA"/>
              </w:rPr>
              <w:t>3</w:t>
            </w:r>
          </w:p>
        </w:tc>
        <w:tc>
          <w:tcPr>
            <w:tcW w:w="9685" w:type="dxa"/>
            <w:hideMark/>
          </w:tcPr>
          <w:p w:rsidR="00016C87" w:rsidRPr="00016C87" w:rsidRDefault="00D819BF"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 xml:space="preserve">Travel funding for ISP’s in developing countries (8.1K), Constituency outreach support (?), Outreach material support (?), </w:t>
            </w:r>
            <w:r w:rsidR="00016C87" w:rsidRPr="00C00B55">
              <w:rPr>
                <w:rFonts w:ascii="Calibri" w:eastAsia="Times New Roman" w:hAnsi="Calibri" w:cs="Times New Roman"/>
                <w:color w:val="FF0000"/>
                <w:sz w:val="18"/>
                <w:szCs w:val="18"/>
                <w:lang w:eastAsia="en-ZA"/>
              </w:rPr>
              <w:t>Not utilised in 2017,  for a pilot travel support for local businesses leaders in developing regions</w:t>
            </w:r>
          </w:p>
        </w:tc>
      </w:tr>
      <w:tr w:rsidR="00676055" w:rsidRPr="00331118" w:rsidTr="003377E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u w:val="single"/>
                <w:lang w:eastAsia="en-ZA"/>
              </w:rPr>
            </w:pPr>
            <w:r w:rsidRPr="00016C87">
              <w:rPr>
                <w:rFonts w:ascii="Calibri" w:eastAsia="Times New Roman" w:hAnsi="Calibri" w:cs="Times New Roman"/>
                <w:color w:val="000000"/>
                <w:sz w:val="18"/>
                <w:szCs w:val="18"/>
                <w:u w:val="single"/>
                <w:lang w:eastAsia="en-ZA"/>
              </w:rPr>
              <w:t>AC's</w:t>
            </w:r>
          </w:p>
        </w:tc>
        <w:tc>
          <w:tcPr>
            <w:tcW w:w="1456" w:type="dxa"/>
            <w:noWrap/>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sidRPr="00AD6ECC">
              <w:rPr>
                <w:rFonts w:ascii="Calibri" w:eastAsia="Times New Roman" w:hAnsi="Calibri" w:cs="Times New Roman"/>
                <w:b/>
                <w:bCs/>
                <w:color w:val="FF0000"/>
                <w:sz w:val="18"/>
                <w:szCs w:val="18"/>
                <w:u w:val="single"/>
                <w:lang w:eastAsia="en-ZA"/>
              </w:rPr>
              <w:t xml:space="preserve"> $  215 000,00 </w:t>
            </w:r>
          </w:p>
        </w:tc>
        <w:tc>
          <w:tcPr>
            <w:tcW w:w="1701" w:type="dxa"/>
            <w:noWrap/>
            <w:hideMark/>
          </w:tcPr>
          <w:p w:rsidR="00016C87" w:rsidRPr="00016C87" w:rsidRDefault="0033616B"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7</w:t>
            </w:r>
          </w:p>
        </w:tc>
        <w:tc>
          <w:tcPr>
            <w:tcW w:w="2268" w:type="dxa"/>
            <w:noWrap/>
            <w:hideMark/>
          </w:tcPr>
          <w:p w:rsidR="00016C87" w:rsidRPr="00016C87" w:rsidRDefault="0033616B"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20</w:t>
            </w:r>
          </w:p>
        </w:tc>
        <w:tc>
          <w:tcPr>
            <w:tcW w:w="9685" w:type="dxa"/>
            <w:hideMark/>
          </w:tcPr>
          <w:p w:rsidR="00016C87" w:rsidRPr="00016C87" w:rsidRDefault="00016C87"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u w:val="single"/>
                <w:lang w:eastAsia="en-ZA"/>
              </w:rPr>
            </w:pPr>
            <w:r w:rsidRPr="00016C87">
              <w:rPr>
                <w:rFonts w:ascii="Calibri" w:eastAsia="Times New Roman" w:hAnsi="Calibri" w:cs="Times New Roman"/>
                <w:b/>
                <w:color w:val="000000"/>
                <w:sz w:val="18"/>
                <w:szCs w:val="18"/>
                <w:u w:val="single"/>
                <w:lang w:eastAsia="en-ZA"/>
              </w:rPr>
              <w:t> </w:t>
            </w:r>
          </w:p>
        </w:tc>
      </w:tr>
      <w:tr w:rsidR="00676055" w:rsidRPr="007E50E5" w:rsidTr="003377E8">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GAC</w:t>
            </w:r>
          </w:p>
        </w:tc>
        <w:tc>
          <w:tcPr>
            <w:tcW w:w="1456" w:type="dxa"/>
            <w:noWrap/>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81 000,00 </w:t>
            </w:r>
          </w:p>
        </w:tc>
        <w:tc>
          <w:tcPr>
            <w:tcW w:w="1701" w:type="dxa"/>
            <w:noWrap/>
            <w:hideMark/>
          </w:tcPr>
          <w:p w:rsidR="00016C87" w:rsidRPr="00016C8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0</w:t>
            </w:r>
          </w:p>
        </w:tc>
        <w:tc>
          <w:tcPr>
            <w:tcW w:w="2268" w:type="dxa"/>
            <w:noWrap/>
            <w:hideMark/>
          </w:tcPr>
          <w:p w:rsidR="00016C87" w:rsidRPr="00016C87" w:rsidRDefault="0033616B"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tc>
        <w:tc>
          <w:tcPr>
            <w:tcW w:w="9685" w:type="dxa"/>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Government travels for the GAC HLGM - High Level Government Meeting</w:t>
            </w:r>
            <w:r w:rsidR="00C00B55">
              <w:rPr>
                <w:rFonts w:ascii="Calibri" w:eastAsia="Times New Roman" w:hAnsi="Calibri" w:cs="Times New Roman"/>
                <w:color w:val="000000"/>
                <w:sz w:val="18"/>
                <w:szCs w:val="18"/>
                <w:lang w:eastAsia="en-ZA"/>
              </w:rPr>
              <w:t xml:space="preserve"> (81K)</w:t>
            </w:r>
          </w:p>
        </w:tc>
      </w:tr>
      <w:tr w:rsidR="00676055" w:rsidRPr="007E50E5" w:rsidTr="003377E8">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SSAC</w:t>
            </w:r>
          </w:p>
        </w:tc>
        <w:tc>
          <w:tcPr>
            <w:tcW w:w="1456" w:type="dxa"/>
            <w:noWrap/>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4 000,00 </w:t>
            </w:r>
          </w:p>
        </w:tc>
        <w:tc>
          <w:tcPr>
            <w:tcW w:w="1701" w:type="dxa"/>
            <w:noWrap/>
            <w:hideMark/>
          </w:tcPr>
          <w:p w:rsidR="00016C87" w:rsidRPr="00016C87" w:rsidRDefault="00016C87"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0</w:t>
            </w:r>
          </w:p>
        </w:tc>
        <w:tc>
          <w:tcPr>
            <w:tcW w:w="2268" w:type="dxa"/>
            <w:noWrap/>
            <w:hideMark/>
          </w:tcPr>
          <w:p w:rsidR="00016C87" w:rsidRPr="00016C87" w:rsidRDefault="0033616B"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tc>
        <w:tc>
          <w:tcPr>
            <w:tcW w:w="9685" w:type="dxa"/>
            <w:hideMark/>
          </w:tcPr>
          <w:p w:rsidR="00016C87" w:rsidRPr="00C00B55"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sz w:val="18"/>
                <w:szCs w:val="18"/>
                <w:lang w:eastAsia="en-ZA"/>
              </w:rPr>
            </w:pPr>
            <w:r w:rsidRPr="00C00B55">
              <w:rPr>
                <w:rFonts w:ascii="Calibri" w:eastAsia="Times New Roman" w:hAnsi="Calibri" w:cs="Times New Roman"/>
                <w:color w:val="FF0000"/>
                <w:sz w:val="18"/>
                <w:szCs w:val="18"/>
                <w:lang w:eastAsia="en-ZA"/>
              </w:rPr>
              <w:t>Travel for outreach at a non IGF event (an interesting potential innovation to outreach efforts)</w:t>
            </w:r>
          </w:p>
        </w:tc>
      </w:tr>
      <w:tr w:rsidR="00676055" w:rsidRPr="007E50E5" w:rsidTr="003377E8">
        <w:trPr>
          <w:trHeight w:val="276"/>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RSSAC</w:t>
            </w:r>
          </w:p>
        </w:tc>
        <w:tc>
          <w:tcPr>
            <w:tcW w:w="1456" w:type="dxa"/>
            <w:noWrap/>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10 000,00 </w:t>
            </w:r>
          </w:p>
        </w:tc>
        <w:tc>
          <w:tcPr>
            <w:tcW w:w="1701" w:type="dxa"/>
            <w:noWrap/>
            <w:hideMark/>
          </w:tcPr>
          <w:p w:rsidR="00016C87" w:rsidRPr="00016C8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0</w:t>
            </w:r>
          </w:p>
        </w:tc>
        <w:tc>
          <w:tcPr>
            <w:tcW w:w="2268" w:type="dxa"/>
            <w:noWrap/>
            <w:hideMark/>
          </w:tcPr>
          <w:p w:rsidR="00016C87" w:rsidRPr="00016C87" w:rsidRDefault="0033616B"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tc>
        <w:tc>
          <w:tcPr>
            <w:tcW w:w="9685" w:type="dxa"/>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Strategic outreach for co-chairs </w:t>
            </w:r>
            <w:r w:rsidR="00D95450">
              <w:rPr>
                <w:rFonts w:ascii="Calibri" w:eastAsia="Times New Roman" w:hAnsi="Calibri" w:cs="Times New Roman"/>
                <w:color w:val="000000"/>
                <w:sz w:val="18"/>
                <w:szCs w:val="18"/>
                <w:lang w:eastAsia="en-ZA"/>
              </w:rPr>
              <w:t xml:space="preserve">– 10K </w:t>
            </w:r>
            <w:r w:rsidRPr="00016C87">
              <w:rPr>
                <w:rFonts w:ascii="Calibri" w:eastAsia="Times New Roman" w:hAnsi="Calibri" w:cs="Times New Roman"/>
                <w:color w:val="000000"/>
                <w:sz w:val="18"/>
                <w:szCs w:val="18"/>
                <w:lang w:eastAsia="en-ZA"/>
              </w:rPr>
              <w:t>(Up to 3 joint outreach trips for co-chairs or up to 6 individual outreach trips)</w:t>
            </w:r>
          </w:p>
        </w:tc>
      </w:tr>
      <w:tr w:rsidR="00676055" w:rsidRPr="007E50E5" w:rsidTr="003377E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At-large</w:t>
            </w:r>
          </w:p>
        </w:tc>
        <w:tc>
          <w:tcPr>
            <w:tcW w:w="1456" w:type="dxa"/>
            <w:noWrap/>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58 000,00 </w:t>
            </w:r>
          </w:p>
        </w:tc>
        <w:tc>
          <w:tcPr>
            <w:tcW w:w="1701" w:type="dxa"/>
            <w:noWrap/>
            <w:hideMark/>
          </w:tcPr>
          <w:p w:rsidR="00016C87" w:rsidRPr="00016C87" w:rsidRDefault="00016C87"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2</w:t>
            </w:r>
          </w:p>
        </w:tc>
        <w:tc>
          <w:tcPr>
            <w:tcW w:w="2268" w:type="dxa"/>
            <w:noWrap/>
            <w:hideMark/>
          </w:tcPr>
          <w:p w:rsidR="00016C87" w:rsidRPr="00016C87" w:rsidRDefault="0033616B"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6</w:t>
            </w:r>
          </w:p>
        </w:tc>
        <w:tc>
          <w:tcPr>
            <w:tcW w:w="9685" w:type="dxa"/>
            <w:hideMark/>
          </w:tcPr>
          <w:p w:rsidR="00016C87" w:rsidRPr="00016C87" w:rsidRDefault="000C7A4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 xml:space="preserve">Leadership team strategy session (?), Real time captioning of Adobe meetings in English, Span and French (?), </w:t>
            </w:r>
            <w:r w:rsidR="00016C87" w:rsidRPr="000C7A47">
              <w:rPr>
                <w:rFonts w:ascii="Calibri" w:eastAsia="Times New Roman" w:hAnsi="Calibri" w:cs="Times New Roman"/>
                <w:b/>
                <w:color w:val="000000"/>
                <w:sz w:val="18"/>
                <w:szCs w:val="18"/>
                <w:lang w:eastAsia="en-ZA"/>
              </w:rPr>
              <w:t>RALO engagement activities</w:t>
            </w:r>
            <w:r w:rsidRPr="000C7A47">
              <w:rPr>
                <w:rFonts w:ascii="Calibri" w:eastAsia="Times New Roman" w:hAnsi="Calibri" w:cs="Times New Roman"/>
                <w:b/>
                <w:color w:val="000000"/>
                <w:sz w:val="18"/>
                <w:szCs w:val="18"/>
                <w:lang w:eastAsia="en-ZA"/>
              </w:rPr>
              <w:t xml:space="preserve"> (10K)</w:t>
            </w:r>
            <w:r w:rsidR="00016C87" w:rsidRPr="00016C87">
              <w:rPr>
                <w:rFonts w:ascii="Calibri" w:eastAsia="Times New Roman" w:hAnsi="Calibri" w:cs="Times New Roman"/>
                <w:color w:val="000000"/>
                <w:sz w:val="18"/>
                <w:szCs w:val="18"/>
                <w:lang w:eastAsia="en-ZA"/>
              </w:rPr>
              <w:t>, global capacity building at IGF</w:t>
            </w:r>
            <w:r w:rsidR="00AE28A7">
              <w:rPr>
                <w:rFonts w:ascii="Calibri" w:eastAsia="Times New Roman" w:hAnsi="Calibri" w:cs="Times New Roman"/>
                <w:color w:val="000000"/>
                <w:sz w:val="18"/>
                <w:szCs w:val="18"/>
                <w:lang w:eastAsia="en-ZA"/>
              </w:rPr>
              <w:t xml:space="preserve"> (8K)</w:t>
            </w:r>
            <w:r w:rsidR="00C00B55">
              <w:rPr>
                <w:rFonts w:ascii="Calibri" w:eastAsia="Times New Roman" w:hAnsi="Calibri" w:cs="Times New Roman"/>
                <w:color w:val="000000"/>
                <w:sz w:val="18"/>
                <w:szCs w:val="18"/>
                <w:lang w:eastAsia="en-ZA"/>
              </w:rPr>
              <w:t xml:space="preserve">, </w:t>
            </w:r>
            <w:r w:rsidR="00016C87" w:rsidRPr="00016C87">
              <w:rPr>
                <w:rFonts w:ascii="Calibri" w:eastAsia="Times New Roman" w:hAnsi="Calibri" w:cs="Times New Roman"/>
                <w:color w:val="000000"/>
                <w:sz w:val="18"/>
                <w:szCs w:val="18"/>
                <w:lang w:eastAsia="en-ZA"/>
              </w:rPr>
              <w:t>tracking of ALAC advise to the Board &amp; responses to ICANN public comments</w:t>
            </w:r>
            <w:r w:rsidR="00AE28A7">
              <w:rPr>
                <w:rFonts w:ascii="Calibri" w:eastAsia="Times New Roman" w:hAnsi="Calibri" w:cs="Times New Roman"/>
                <w:color w:val="000000"/>
                <w:sz w:val="18"/>
                <w:szCs w:val="18"/>
                <w:lang w:eastAsia="en-ZA"/>
              </w:rPr>
              <w:t xml:space="preserve"> (40K)</w:t>
            </w:r>
            <w:r w:rsidR="00D95450">
              <w:rPr>
                <w:rFonts w:ascii="Calibri" w:eastAsia="Times New Roman" w:hAnsi="Calibri" w:cs="Times New Roman"/>
                <w:color w:val="000000"/>
                <w:sz w:val="18"/>
                <w:szCs w:val="18"/>
                <w:lang w:eastAsia="en-ZA"/>
              </w:rPr>
              <w:t>, discretion to use ICANN meeting travel slots (?)</w:t>
            </w:r>
          </w:p>
        </w:tc>
      </w:tr>
      <w:tr w:rsidR="00676055" w:rsidRPr="007E50E5" w:rsidTr="003377E8">
        <w:trPr>
          <w:trHeight w:val="244"/>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APRALO</w:t>
            </w:r>
          </w:p>
        </w:tc>
        <w:tc>
          <w:tcPr>
            <w:tcW w:w="1456" w:type="dxa"/>
            <w:noWrap/>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8 000,00 </w:t>
            </w:r>
          </w:p>
        </w:tc>
        <w:tc>
          <w:tcPr>
            <w:tcW w:w="1701" w:type="dxa"/>
            <w:noWrap/>
            <w:hideMark/>
          </w:tcPr>
          <w:p w:rsidR="00016C87" w:rsidRPr="00016C87" w:rsidRDefault="003F48B0"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2268" w:type="dxa"/>
            <w:noWrap/>
            <w:hideMark/>
          </w:tcPr>
          <w:p w:rsidR="00016C87" w:rsidRPr="00016C87" w:rsidRDefault="0033616B"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6</w:t>
            </w:r>
          </w:p>
        </w:tc>
        <w:tc>
          <w:tcPr>
            <w:tcW w:w="9685" w:type="dxa"/>
            <w:hideMark/>
          </w:tcPr>
          <w:p w:rsidR="00016C87" w:rsidRPr="00016C87" w:rsidRDefault="000C7A47" w:rsidP="00AE28A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General assembly (?)</w:t>
            </w:r>
            <w:r w:rsidR="00AE28A7">
              <w:rPr>
                <w:rFonts w:ascii="Calibri" w:eastAsia="Times New Roman" w:hAnsi="Calibri" w:cs="Times New Roman"/>
                <w:color w:val="000000"/>
                <w:sz w:val="18"/>
                <w:szCs w:val="18"/>
                <w:lang w:eastAsia="en-ZA"/>
              </w:rPr>
              <w:t>, l</w:t>
            </w:r>
            <w:r w:rsidR="00016C87" w:rsidRPr="00016C87">
              <w:rPr>
                <w:rFonts w:ascii="Calibri" w:eastAsia="Times New Roman" w:hAnsi="Calibri" w:cs="Times New Roman"/>
                <w:color w:val="000000"/>
                <w:sz w:val="18"/>
                <w:szCs w:val="18"/>
                <w:lang w:eastAsia="en-ZA"/>
              </w:rPr>
              <w:t xml:space="preserve">eadership </w:t>
            </w:r>
            <w:r w:rsidR="00AE28A7">
              <w:rPr>
                <w:rFonts w:ascii="Calibri" w:eastAsia="Times New Roman" w:hAnsi="Calibri" w:cs="Times New Roman"/>
                <w:color w:val="000000"/>
                <w:sz w:val="18"/>
                <w:szCs w:val="18"/>
                <w:lang w:eastAsia="en-ZA"/>
              </w:rPr>
              <w:t xml:space="preserve">travel support at APRICOT (?), Armenian SIG (?),  India SIG (?), APIGA leadership training (?), </w:t>
            </w:r>
            <w:r w:rsidR="00016C87" w:rsidRPr="00016C87">
              <w:rPr>
                <w:rFonts w:ascii="Calibri" w:eastAsia="Times New Roman" w:hAnsi="Calibri" w:cs="Times New Roman"/>
                <w:color w:val="000000"/>
                <w:sz w:val="18"/>
                <w:szCs w:val="18"/>
                <w:lang w:eastAsia="en-ZA"/>
              </w:rPr>
              <w:t xml:space="preserve">participation at the IGF </w:t>
            </w:r>
            <w:r w:rsidR="00AE28A7">
              <w:rPr>
                <w:rFonts w:ascii="Calibri" w:eastAsia="Times New Roman" w:hAnsi="Calibri" w:cs="Times New Roman"/>
                <w:color w:val="000000"/>
                <w:sz w:val="18"/>
                <w:szCs w:val="18"/>
                <w:lang w:eastAsia="en-ZA"/>
              </w:rPr>
              <w:t xml:space="preserve">– 8K </w:t>
            </w:r>
            <w:r w:rsidR="00016C87" w:rsidRPr="00016C87">
              <w:rPr>
                <w:rFonts w:ascii="Calibri" w:eastAsia="Times New Roman" w:hAnsi="Calibri" w:cs="Times New Roman"/>
                <w:color w:val="000000"/>
                <w:sz w:val="18"/>
                <w:szCs w:val="18"/>
                <w:lang w:eastAsia="en-ZA"/>
              </w:rPr>
              <w:t>(2 panelists from APRALO)</w:t>
            </w:r>
          </w:p>
        </w:tc>
      </w:tr>
      <w:tr w:rsidR="00676055" w:rsidRPr="007E50E5" w:rsidTr="003377E8">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AFRALO</w:t>
            </w:r>
          </w:p>
        </w:tc>
        <w:tc>
          <w:tcPr>
            <w:tcW w:w="1456" w:type="dxa"/>
            <w:noWrap/>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8 000,00 </w:t>
            </w:r>
          </w:p>
        </w:tc>
        <w:tc>
          <w:tcPr>
            <w:tcW w:w="1701" w:type="dxa"/>
            <w:noWrap/>
            <w:hideMark/>
          </w:tcPr>
          <w:p w:rsidR="00016C87" w:rsidRPr="00016C87" w:rsidRDefault="00016C87"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0</w:t>
            </w:r>
          </w:p>
        </w:tc>
        <w:tc>
          <w:tcPr>
            <w:tcW w:w="2268" w:type="dxa"/>
            <w:noWrap/>
            <w:hideMark/>
          </w:tcPr>
          <w:p w:rsidR="00016C87" w:rsidRPr="00016C87" w:rsidRDefault="0033616B"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9685" w:type="dxa"/>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Workshop at the IGF </w:t>
            </w:r>
            <w:r w:rsidR="00AE28A7">
              <w:rPr>
                <w:rFonts w:ascii="Calibri" w:eastAsia="Times New Roman" w:hAnsi="Calibri" w:cs="Times New Roman"/>
                <w:color w:val="000000"/>
                <w:sz w:val="18"/>
                <w:szCs w:val="18"/>
                <w:lang w:eastAsia="en-ZA"/>
              </w:rPr>
              <w:t xml:space="preserve">– 8K </w:t>
            </w:r>
            <w:r w:rsidRPr="00016C87">
              <w:rPr>
                <w:rFonts w:ascii="Calibri" w:eastAsia="Times New Roman" w:hAnsi="Calibri" w:cs="Times New Roman"/>
                <w:color w:val="000000"/>
                <w:sz w:val="18"/>
                <w:szCs w:val="18"/>
                <w:lang w:eastAsia="en-ZA"/>
              </w:rPr>
              <w:t>(2 workshop panelists from AFRALO)</w:t>
            </w:r>
            <w:r w:rsidR="00AE28A7">
              <w:rPr>
                <w:rFonts w:ascii="Calibri" w:eastAsia="Times New Roman" w:hAnsi="Calibri" w:cs="Times New Roman"/>
                <w:color w:val="000000"/>
                <w:sz w:val="18"/>
                <w:szCs w:val="18"/>
                <w:lang w:eastAsia="en-ZA"/>
              </w:rPr>
              <w:t>, African IGF participation (?)</w:t>
            </w:r>
          </w:p>
        </w:tc>
      </w:tr>
      <w:tr w:rsidR="00676055" w:rsidRPr="007E50E5" w:rsidTr="003377E8">
        <w:trPr>
          <w:trHeight w:val="194"/>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EURALO</w:t>
            </w:r>
          </w:p>
        </w:tc>
        <w:tc>
          <w:tcPr>
            <w:tcW w:w="1456" w:type="dxa"/>
            <w:noWrap/>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8 000,00 </w:t>
            </w:r>
          </w:p>
        </w:tc>
        <w:tc>
          <w:tcPr>
            <w:tcW w:w="1701" w:type="dxa"/>
            <w:noWrap/>
            <w:hideMark/>
          </w:tcPr>
          <w:p w:rsidR="00016C87" w:rsidRPr="00016C8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1</w:t>
            </w:r>
          </w:p>
        </w:tc>
        <w:tc>
          <w:tcPr>
            <w:tcW w:w="2268" w:type="dxa"/>
            <w:noWrap/>
            <w:hideMark/>
          </w:tcPr>
          <w:p w:rsidR="00016C87" w:rsidRPr="00016C87" w:rsidRDefault="0033616B"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tc>
        <w:tc>
          <w:tcPr>
            <w:tcW w:w="9685" w:type="dxa"/>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IGF workshop on the public interest </w:t>
            </w:r>
            <w:r w:rsidR="00AE28A7">
              <w:rPr>
                <w:rFonts w:ascii="Calibri" w:eastAsia="Times New Roman" w:hAnsi="Calibri" w:cs="Times New Roman"/>
                <w:color w:val="000000"/>
                <w:sz w:val="18"/>
                <w:szCs w:val="18"/>
                <w:lang w:eastAsia="en-ZA"/>
              </w:rPr>
              <w:t xml:space="preserve">8K </w:t>
            </w:r>
            <w:r w:rsidRPr="00016C87">
              <w:rPr>
                <w:rFonts w:ascii="Calibri" w:eastAsia="Times New Roman" w:hAnsi="Calibri" w:cs="Times New Roman"/>
                <w:color w:val="000000"/>
                <w:sz w:val="18"/>
                <w:szCs w:val="18"/>
                <w:lang w:eastAsia="en-ZA"/>
              </w:rPr>
              <w:t>(2 panelists from EURALO)</w:t>
            </w:r>
          </w:p>
        </w:tc>
      </w:tr>
      <w:tr w:rsidR="00676055" w:rsidRPr="007E50E5" w:rsidTr="003377E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LACRALO</w:t>
            </w:r>
          </w:p>
        </w:tc>
        <w:tc>
          <w:tcPr>
            <w:tcW w:w="1456" w:type="dxa"/>
            <w:noWrap/>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20 000,00 </w:t>
            </w:r>
          </w:p>
        </w:tc>
        <w:tc>
          <w:tcPr>
            <w:tcW w:w="1701" w:type="dxa"/>
            <w:noWrap/>
            <w:hideMark/>
          </w:tcPr>
          <w:p w:rsidR="00016C87" w:rsidRPr="00016C87" w:rsidRDefault="00016C87"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2</w:t>
            </w:r>
          </w:p>
        </w:tc>
        <w:tc>
          <w:tcPr>
            <w:tcW w:w="2268" w:type="dxa"/>
            <w:noWrap/>
            <w:hideMark/>
          </w:tcPr>
          <w:p w:rsidR="00016C87" w:rsidRPr="00016C87" w:rsidRDefault="0033616B"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9685" w:type="dxa"/>
            <w:hideMark/>
          </w:tcPr>
          <w:p w:rsidR="00016C87" w:rsidRPr="00016C87" w:rsidRDefault="00016C87" w:rsidP="003311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Creating leaders at LACRALO - educational training</w:t>
            </w:r>
            <w:r w:rsidR="00331118">
              <w:rPr>
                <w:rFonts w:ascii="Calibri" w:eastAsia="Times New Roman" w:hAnsi="Calibri" w:cs="Times New Roman"/>
                <w:color w:val="000000"/>
                <w:sz w:val="18"/>
                <w:szCs w:val="18"/>
                <w:lang w:eastAsia="en-ZA"/>
              </w:rPr>
              <w:t xml:space="preserve"> with </w:t>
            </w:r>
            <w:r w:rsidRPr="00016C87">
              <w:rPr>
                <w:rFonts w:ascii="Calibri" w:eastAsia="Times New Roman" w:hAnsi="Calibri" w:cs="Times New Roman"/>
                <w:color w:val="000000"/>
                <w:sz w:val="18"/>
                <w:szCs w:val="18"/>
                <w:lang w:eastAsia="en-ZA"/>
              </w:rPr>
              <w:t>ICANN collab</w:t>
            </w:r>
            <w:r w:rsidR="00331118">
              <w:rPr>
                <w:rFonts w:ascii="Calibri" w:eastAsia="Times New Roman" w:hAnsi="Calibri" w:cs="Times New Roman"/>
                <w:color w:val="000000"/>
                <w:sz w:val="18"/>
                <w:szCs w:val="18"/>
                <w:lang w:eastAsia="en-ZA"/>
              </w:rPr>
              <w:t>oration</w:t>
            </w:r>
            <w:r w:rsidR="00D95450">
              <w:rPr>
                <w:rFonts w:ascii="Calibri" w:eastAsia="Times New Roman" w:hAnsi="Calibri" w:cs="Times New Roman"/>
                <w:color w:val="000000"/>
                <w:sz w:val="18"/>
                <w:szCs w:val="18"/>
                <w:lang w:eastAsia="en-ZA"/>
              </w:rPr>
              <w:t xml:space="preserve"> (20K), Addressing challenges for At=Large community (?)</w:t>
            </w:r>
          </w:p>
        </w:tc>
      </w:tr>
      <w:tr w:rsidR="00676055" w:rsidRPr="007E50E5" w:rsidTr="003377E8">
        <w:trPr>
          <w:trHeight w:val="130"/>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NARALO</w:t>
            </w:r>
          </w:p>
        </w:tc>
        <w:tc>
          <w:tcPr>
            <w:tcW w:w="1456" w:type="dxa"/>
            <w:noWrap/>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7E50E5">
              <w:rPr>
                <w:rFonts w:ascii="Calibri" w:eastAsia="Times New Roman" w:hAnsi="Calibri" w:cs="Times New Roman"/>
                <w:color w:val="000000"/>
                <w:sz w:val="18"/>
                <w:szCs w:val="18"/>
                <w:lang w:eastAsia="en-ZA"/>
              </w:rPr>
              <w:t xml:space="preserve"> $  </w:t>
            </w:r>
            <w:r w:rsidRPr="00016C87">
              <w:rPr>
                <w:rFonts w:ascii="Calibri" w:eastAsia="Times New Roman" w:hAnsi="Calibri" w:cs="Times New Roman"/>
                <w:color w:val="000000"/>
                <w:sz w:val="18"/>
                <w:szCs w:val="18"/>
                <w:lang w:eastAsia="en-ZA"/>
              </w:rPr>
              <w:t xml:space="preserve">18 000,00 </w:t>
            </w:r>
          </w:p>
        </w:tc>
        <w:tc>
          <w:tcPr>
            <w:tcW w:w="1701" w:type="dxa"/>
            <w:noWrap/>
            <w:hideMark/>
          </w:tcPr>
          <w:p w:rsidR="00016C87" w:rsidRPr="00016C8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0</w:t>
            </w:r>
          </w:p>
        </w:tc>
        <w:tc>
          <w:tcPr>
            <w:tcW w:w="2268" w:type="dxa"/>
            <w:noWrap/>
            <w:hideMark/>
          </w:tcPr>
          <w:p w:rsidR="00016C87" w:rsidRPr="00016C87" w:rsidRDefault="0033616B"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9685" w:type="dxa"/>
            <w:hideMark/>
          </w:tcPr>
          <w:p w:rsidR="00016C87" w:rsidRPr="00016C87" w:rsidRDefault="00331118" w:rsidP="00C00B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Global indi</w:t>
            </w:r>
            <w:r w:rsidR="00016C87" w:rsidRPr="00016C87">
              <w:rPr>
                <w:rFonts w:ascii="Calibri" w:eastAsia="Times New Roman" w:hAnsi="Calibri" w:cs="Times New Roman"/>
                <w:color w:val="000000"/>
                <w:sz w:val="18"/>
                <w:szCs w:val="18"/>
                <w:lang w:eastAsia="en-ZA"/>
              </w:rPr>
              <w:t xml:space="preserve">genous </w:t>
            </w:r>
            <w:r w:rsidR="0033616B" w:rsidRPr="00016C87">
              <w:rPr>
                <w:rFonts w:ascii="Calibri" w:eastAsia="Times New Roman" w:hAnsi="Calibri" w:cs="Times New Roman"/>
                <w:color w:val="000000"/>
                <w:sz w:val="18"/>
                <w:szCs w:val="18"/>
                <w:lang w:eastAsia="en-ZA"/>
              </w:rPr>
              <w:t>person’s</w:t>
            </w:r>
            <w:r w:rsidR="00016C87" w:rsidRPr="00016C87">
              <w:rPr>
                <w:rFonts w:ascii="Calibri" w:eastAsia="Times New Roman" w:hAnsi="Calibri" w:cs="Times New Roman"/>
                <w:color w:val="000000"/>
                <w:sz w:val="18"/>
                <w:szCs w:val="18"/>
                <w:lang w:eastAsia="en-ZA"/>
              </w:rPr>
              <w:t xml:space="preserve"> mentorship prog</w:t>
            </w:r>
            <w:r>
              <w:rPr>
                <w:rFonts w:ascii="Calibri" w:eastAsia="Times New Roman" w:hAnsi="Calibri" w:cs="Times New Roman"/>
                <w:color w:val="000000"/>
                <w:sz w:val="18"/>
                <w:szCs w:val="18"/>
                <w:lang w:eastAsia="en-ZA"/>
              </w:rPr>
              <w:t>ram</w:t>
            </w:r>
            <w:r w:rsidR="00016C87" w:rsidRPr="00016C87">
              <w:rPr>
                <w:rFonts w:ascii="Calibri" w:eastAsia="Times New Roman" w:hAnsi="Calibri" w:cs="Times New Roman"/>
                <w:color w:val="000000"/>
                <w:sz w:val="18"/>
                <w:szCs w:val="18"/>
                <w:lang w:eastAsia="en-ZA"/>
              </w:rPr>
              <w:t xml:space="preserve"> for ICANN 60 &amp; 61</w:t>
            </w:r>
            <w:r w:rsidR="00D95450">
              <w:rPr>
                <w:rFonts w:ascii="Calibri" w:eastAsia="Times New Roman" w:hAnsi="Calibri" w:cs="Times New Roman"/>
                <w:color w:val="000000"/>
                <w:sz w:val="18"/>
                <w:szCs w:val="18"/>
                <w:lang w:eastAsia="en-ZA"/>
              </w:rPr>
              <w:t xml:space="preserve"> (18K), First North American SIG (?)</w:t>
            </w:r>
          </w:p>
        </w:tc>
      </w:tr>
      <w:tr w:rsidR="00676055" w:rsidRPr="00331118" w:rsidTr="003377E8">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u w:val="single"/>
                <w:lang w:eastAsia="en-ZA"/>
              </w:rPr>
            </w:pPr>
            <w:r w:rsidRPr="00016C87">
              <w:rPr>
                <w:rFonts w:ascii="Calibri" w:eastAsia="Times New Roman" w:hAnsi="Calibri" w:cs="Times New Roman"/>
                <w:color w:val="000000"/>
                <w:sz w:val="18"/>
                <w:szCs w:val="18"/>
                <w:u w:val="single"/>
                <w:lang w:eastAsia="en-ZA"/>
              </w:rPr>
              <w:t>Other allocations</w:t>
            </w:r>
          </w:p>
        </w:tc>
        <w:tc>
          <w:tcPr>
            <w:tcW w:w="1456" w:type="dxa"/>
            <w:noWrap/>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sidRPr="00016C87">
              <w:rPr>
                <w:rFonts w:ascii="Calibri" w:eastAsia="Times New Roman" w:hAnsi="Calibri" w:cs="Times New Roman"/>
                <w:b/>
                <w:bCs/>
                <w:color w:val="000000"/>
                <w:sz w:val="18"/>
                <w:szCs w:val="18"/>
                <w:u w:val="single"/>
                <w:lang w:eastAsia="en-ZA"/>
              </w:rPr>
              <w:t xml:space="preserve"> </w:t>
            </w:r>
            <w:r w:rsidRPr="00AD6ECC">
              <w:rPr>
                <w:rFonts w:ascii="Calibri" w:eastAsia="Times New Roman" w:hAnsi="Calibri" w:cs="Times New Roman"/>
                <w:b/>
                <w:bCs/>
                <w:color w:val="FF0000"/>
                <w:sz w:val="18"/>
                <w:szCs w:val="18"/>
                <w:u w:val="single"/>
                <w:lang w:eastAsia="en-ZA"/>
              </w:rPr>
              <w:t xml:space="preserve">$ 251 000,00 </w:t>
            </w:r>
          </w:p>
        </w:tc>
        <w:tc>
          <w:tcPr>
            <w:tcW w:w="1701" w:type="dxa"/>
            <w:noWrap/>
            <w:hideMark/>
          </w:tcPr>
          <w:p w:rsidR="00016C87" w:rsidRPr="00016C87" w:rsidRDefault="0033616B"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4</w:t>
            </w:r>
          </w:p>
        </w:tc>
        <w:tc>
          <w:tcPr>
            <w:tcW w:w="2268" w:type="dxa"/>
            <w:noWrap/>
            <w:hideMark/>
          </w:tcPr>
          <w:p w:rsidR="00016C87" w:rsidRPr="00016C87" w:rsidRDefault="0033616B"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7</w:t>
            </w:r>
          </w:p>
        </w:tc>
        <w:tc>
          <w:tcPr>
            <w:tcW w:w="9685" w:type="dxa"/>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sidRPr="00016C87">
              <w:rPr>
                <w:rFonts w:ascii="Calibri" w:eastAsia="Times New Roman" w:hAnsi="Calibri" w:cs="Times New Roman"/>
                <w:b/>
                <w:bCs/>
                <w:color w:val="000000"/>
                <w:sz w:val="18"/>
                <w:szCs w:val="18"/>
                <w:u w:val="single"/>
                <w:lang w:eastAsia="en-ZA"/>
              </w:rPr>
              <w:t>Unlisted allocation &amp; project description</w:t>
            </w:r>
          </w:p>
        </w:tc>
      </w:tr>
      <w:tr w:rsidR="00D819BF" w:rsidRPr="007E50E5" w:rsidTr="003377E8">
        <w:trPr>
          <w:trHeight w:val="140"/>
        </w:trPr>
        <w:tc>
          <w:tcPr>
            <w:cnfStyle w:val="001000000000" w:firstRow="0" w:lastRow="0" w:firstColumn="1" w:lastColumn="0" w:oddVBand="0" w:evenVBand="0" w:oddHBand="0" w:evenHBand="0" w:firstRowFirstColumn="0" w:firstRowLastColumn="0" w:lastRowFirstColumn="0" w:lastRowLastColumn="0"/>
            <w:tcW w:w="1838" w:type="dxa"/>
            <w:noWrap/>
          </w:tcPr>
          <w:p w:rsidR="00D819BF" w:rsidRDefault="00D819BF" w:rsidP="00676055">
            <w:pPr>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Publication and media support</w:t>
            </w:r>
          </w:p>
        </w:tc>
        <w:tc>
          <w:tcPr>
            <w:tcW w:w="1456" w:type="dxa"/>
            <w:noWrap/>
          </w:tcPr>
          <w:p w:rsidR="00D819BF" w:rsidRPr="00016C87" w:rsidRDefault="00D819BF"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$ 70 000, 00</w:t>
            </w:r>
          </w:p>
        </w:tc>
        <w:tc>
          <w:tcPr>
            <w:tcW w:w="1701" w:type="dxa"/>
            <w:noWrap/>
          </w:tcPr>
          <w:p w:rsidR="00D819BF" w:rsidRDefault="00D819BF"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tc>
        <w:tc>
          <w:tcPr>
            <w:tcW w:w="2268" w:type="dxa"/>
            <w:noWrap/>
          </w:tcPr>
          <w:p w:rsidR="00D819BF" w:rsidRPr="00016C87" w:rsidRDefault="0033616B"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tc>
        <w:tc>
          <w:tcPr>
            <w:tcW w:w="9685" w:type="dxa"/>
          </w:tcPr>
          <w:p w:rsidR="00D819BF" w:rsidRDefault="00D819BF" w:rsidP="00D819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Development of all community outreach content (70K)</w:t>
            </w:r>
          </w:p>
        </w:tc>
      </w:tr>
      <w:tr w:rsidR="00676055" w:rsidRPr="007E50E5" w:rsidTr="003377E8">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ISOC Ecuador</w:t>
            </w:r>
          </w:p>
        </w:tc>
        <w:tc>
          <w:tcPr>
            <w:tcW w:w="1456" w:type="dxa"/>
            <w:noWrap/>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   </w:t>
            </w:r>
          </w:p>
        </w:tc>
        <w:tc>
          <w:tcPr>
            <w:tcW w:w="1701" w:type="dxa"/>
            <w:noWrap/>
            <w:hideMark/>
          </w:tcPr>
          <w:p w:rsidR="00016C87" w:rsidRPr="00016C87" w:rsidRDefault="00016C87"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1</w:t>
            </w:r>
          </w:p>
        </w:tc>
        <w:tc>
          <w:tcPr>
            <w:tcW w:w="2268" w:type="dxa"/>
            <w:noWrap/>
            <w:hideMark/>
          </w:tcPr>
          <w:p w:rsidR="00016C87" w:rsidRPr="00016C87" w:rsidRDefault="00016C87"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0</w:t>
            </w:r>
          </w:p>
        </w:tc>
        <w:tc>
          <w:tcPr>
            <w:tcW w:w="9685" w:type="dxa"/>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Not supported by NCSG or any ICANN community</w:t>
            </w:r>
          </w:p>
        </w:tc>
      </w:tr>
      <w:tr w:rsidR="00676055" w:rsidRPr="007E50E5" w:rsidTr="003377E8">
        <w:trPr>
          <w:trHeight w:val="387"/>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Public and media support</w:t>
            </w:r>
          </w:p>
        </w:tc>
        <w:tc>
          <w:tcPr>
            <w:tcW w:w="1456" w:type="dxa"/>
            <w:noWrap/>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$ 70 000,00 </w:t>
            </w:r>
          </w:p>
        </w:tc>
        <w:tc>
          <w:tcPr>
            <w:tcW w:w="1701" w:type="dxa"/>
            <w:noWrap/>
            <w:hideMark/>
          </w:tcPr>
          <w:p w:rsidR="00016C87" w:rsidRPr="00016C8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0</w:t>
            </w:r>
          </w:p>
        </w:tc>
        <w:tc>
          <w:tcPr>
            <w:tcW w:w="2268" w:type="dxa"/>
            <w:noWrap/>
            <w:hideMark/>
          </w:tcPr>
          <w:p w:rsidR="00016C87" w:rsidRPr="00016C8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1</w:t>
            </w:r>
          </w:p>
        </w:tc>
        <w:tc>
          <w:tcPr>
            <w:tcW w:w="9685" w:type="dxa"/>
            <w:hideMark/>
          </w:tcPr>
          <w:p w:rsidR="00016C87" w:rsidRPr="00016C87" w:rsidRDefault="00016C87" w:rsidP="00C00B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Allows participation by all SO-AC communities, ICANN communications Team will manage development of </w:t>
            </w:r>
            <w:r w:rsidR="00C00B55">
              <w:rPr>
                <w:rFonts w:ascii="Calibri" w:eastAsia="Times New Roman" w:hAnsi="Calibri" w:cs="Times New Roman"/>
                <w:color w:val="000000"/>
                <w:sz w:val="18"/>
                <w:szCs w:val="18"/>
                <w:lang w:eastAsia="en-ZA"/>
              </w:rPr>
              <w:t>all community outreach content (70K)</w:t>
            </w:r>
          </w:p>
        </w:tc>
      </w:tr>
      <w:tr w:rsidR="00676055" w:rsidRPr="007E50E5" w:rsidTr="003377E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016C87" w:rsidP="00676055">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CROP</w:t>
            </w:r>
          </w:p>
        </w:tc>
        <w:tc>
          <w:tcPr>
            <w:tcW w:w="1456" w:type="dxa"/>
            <w:noWrap/>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 xml:space="preserve"> $ -   </w:t>
            </w:r>
          </w:p>
        </w:tc>
        <w:tc>
          <w:tcPr>
            <w:tcW w:w="1701" w:type="dxa"/>
            <w:noWrap/>
            <w:hideMark/>
          </w:tcPr>
          <w:p w:rsidR="00016C87" w:rsidRPr="00016C87" w:rsidRDefault="00016C87"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0</w:t>
            </w:r>
          </w:p>
        </w:tc>
        <w:tc>
          <w:tcPr>
            <w:tcW w:w="2268" w:type="dxa"/>
            <w:noWrap/>
            <w:hideMark/>
          </w:tcPr>
          <w:p w:rsidR="00016C87" w:rsidRPr="00016C87" w:rsidRDefault="00016C87" w:rsidP="006760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1</w:t>
            </w:r>
          </w:p>
        </w:tc>
        <w:tc>
          <w:tcPr>
            <w:tcW w:w="9685" w:type="dxa"/>
            <w:hideMark/>
          </w:tcPr>
          <w:p w:rsidR="00016C87" w:rsidRPr="00016C87" w:rsidRDefault="00016C87" w:rsidP="006760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The CROP Program has been removed and the activity has been moved to the Policy Development Support budget as part of the core activities to be coordinated by that staff in collaboration with the GSE team</w:t>
            </w:r>
            <w:r w:rsidR="00C00B55">
              <w:rPr>
                <w:rFonts w:ascii="Calibri" w:eastAsia="Times New Roman" w:hAnsi="Calibri" w:cs="Times New Roman"/>
                <w:color w:val="000000"/>
                <w:sz w:val="18"/>
                <w:szCs w:val="18"/>
                <w:lang w:eastAsia="en-ZA"/>
              </w:rPr>
              <w:t xml:space="preserve"> (?)</w:t>
            </w:r>
            <w:r w:rsidRPr="00016C87">
              <w:rPr>
                <w:rFonts w:ascii="Calibri" w:eastAsia="Times New Roman" w:hAnsi="Calibri" w:cs="Times New Roman"/>
                <w:color w:val="000000"/>
                <w:sz w:val="18"/>
                <w:szCs w:val="18"/>
                <w:lang w:eastAsia="en-ZA"/>
              </w:rPr>
              <w:t xml:space="preserve">. </w:t>
            </w:r>
          </w:p>
        </w:tc>
      </w:tr>
      <w:tr w:rsidR="00676055" w:rsidRPr="00871342" w:rsidTr="003377E8">
        <w:trPr>
          <w:trHeight w:val="315"/>
        </w:trPr>
        <w:tc>
          <w:tcPr>
            <w:cnfStyle w:val="001000000000" w:firstRow="0" w:lastRow="0" w:firstColumn="1" w:lastColumn="0" w:oddVBand="0" w:evenVBand="0" w:oddHBand="0" w:evenHBand="0" w:firstRowFirstColumn="0" w:firstRowLastColumn="0" w:lastRowFirstColumn="0" w:lastRowLastColumn="0"/>
            <w:tcW w:w="1838" w:type="dxa"/>
            <w:noWrap/>
            <w:hideMark/>
          </w:tcPr>
          <w:p w:rsidR="00016C87" w:rsidRPr="00016C87" w:rsidRDefault="00676055" w:rsidP="00E71F14">
            <w:pPr>
              <w:rPr>
                <w:rFonts w:ascii="Calibri" w:eastAsia="Times New Roman" w:hAnsi="Calibri" w:cs="Times New Roman"/>
                <w:color w:val="000000"/>
                <w:sz w:val="18"/>
                <w:szCs w:val="18"/>
                <w:u w:val="single"/>
                <w:lang w:eastAsia="en-ZA"/>
              </w:rPr>
            </w:pPr>
            <w:r w:rsidRPr="00871342">
              <w:rPr>
                <w:rFonts w:ascii="Calibri" w:eastAsia="Times New Roman" w:hAnsi="Calibri" w:cs="Times New Roman"/>
                <w:color w:val="000000"/>
                <w:sz w:val="18"/>
                <w:szCs w:val="18"/>
                <w:u w:val="single"/>
                <w:lang w:eastAsia="en-ZA"/>
              </w:rPr>
              <w:t xml:space="preserve">Total 2018 </w:t>
            </w:r>
            <w:r w:rsidR="00E71F14">
              <w:rPr>
                <w:rFonts w:ascii="Calibri" w:eastAsia="Times New Roman" w:hAnsi="Calibri" w:cs="Times New Roman"/>
                <w:color w:val="000000"/>
                <w:sz w:val="18"/>
                <w:szCs w:val="18"/>
                <w:u w:val="single"/>
                <w:lang w:eastAsia="en-ZA"/>
              </w:rPr>
              <w:t>ABR allocations</w:t>
            </w:r>
          </w:p>
        </w:tc>
        <w:tc>
          <w:tcPr>
            <w:tcW w:w="1456" w:type="dxa"/>
            <w:noWrap/>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sidRPr="00016C87">
              <w:rPr>
                <w:rFonts w:ascii="Calibri" w:eastAsia="Times New Roman" w:hAnsi="Calibri" w:cs="Times New Roman"/>
                <w:b/>
                <w:bCs/>
                <w:color w:val="000000"/>
                <w:sz w:val="18"/>
                <w:szCs w:val="18"/>
                <w:u w:val="single"/>
                <w:lang w:eastAsia="en-ZA"/>
              </w:rPr>
              <w:t xml:space="preserve"> $ 716 800,00 </w:t>
            </w:r>
          </w:p>
        </w:tc>
        <w:tc>
          <w:tcPr>
            <w:tcW w:w="1701" w:type="dxa"/>
            <w:noWrap/>
            <w:hideMark/>
          </w:tcPr>
          <w:p w:rsidR="00016C87" w:rsidRPr="00016C87" w:rsidRDefault="00016C87"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sidRPr="00016C87">
              <w:rPr>
                <w:rFonts w:ascii="Calibri" w:eastAsia="Times New Roman" w:hAnsi="Calibri" w:cs="Times New Roman"/>
                <w:b/>
                <w:bCs/>
                <w:color w:val="000000"/>
                <w:sz w:val="18"/>
                <w:szCs w:val="18"/>
                <w:u w:val="single"/>
                <w:lang w:eastAsia="en-ZA"/>
              </w:rPr>
              <w:t>13</w:t>
            </w:r>
          </w:p>
        </w:tc>
        <w:tc>
          <w:tcPr>
            <w:tcW w:w="2268" w:type="dxa"/>
            <w:noWrap/>
            <w:hideMark/>
          </w:tcPr>
          <w:p w:rsidR="00016C87" w:rsidRPr="00016C87" w:rsidRDefault="00331118" w:rsidP="006760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sidRPr="00871342">
              <w:rPr>
                <w:rFonts w:ascii="Calibri" w:eastAsia="Times New Roman" w:hAnsi="Calibri" w:cs="Times New Roman"/>
                <w:b/>
                <w:bCs/>
                <w:color w:val="000000"/>
                <w:sz w:val="18"/>
                <w:szCs w:val="18"/>
                <w:u w:val="single"/>
                <w:lang w:eastAsia="en-ZA"/>
              </w:rPr>
              <w:t>24</w:t>
            </w:r>
          </w:p>
        </w:tc>
        <w:tc>
          <w:tcPr>
            <w:tcW w:w="9685" w:type="dxa"/>
            <w:hideMark/>
          </w:tcPr>
          <w:p w:rsidR="00016C87" w:rsidRPr="00016C87" w:rsidRDefault="00016C87" w:rsidP="006760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sidRPr="00016C87">
              <w:rPr>
                <w:rFonts w:ascii="Calibri" w:eastAsia="Times New Roman" w:hAnsi="Calibri" w:cs="Times New Roman"/>
                <w:b/>
                <w:bCs/>
                <w:color w:val="000000"/>
                <w:sz w:val="18"/>
                <w:szCs w:val="18"/>
                <w:u w:val="single"/>
                <w:lang w:eastAsia="en-ZA"/>
              </w:rPr>
              <w:t> </w:t>
            </w:r>
          </w:p>
        </w:tc>
      </w:tr>
      <w:tr w:rsidR="007E50E5" w:rsidRPr="00016C87" w:rsidTr="003377E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948" w:type="dxa"/>
            <w:gridSpan w:val="5"/>
            <w:vMerge w:val="restart"/>
            <w:hideMark/>
          </w:tcPr>
          <w:p w:rsidR="00676055" w:rsidRDefault="000D0137" w:rsidP="00676055">
            <w:pPr>
              <w:rPr>
                <w:rFonts w:ascii="Calibri" w:eastAsia="Times New Roman" w:hAnsi="Calibri" w:cs="Times New Roman"/>
                <w:color w:val="000000"/>
                <w:sz w:val="18"/>
                <w:szCs w:val="18"/>
                <w:u w:val="single"/>
                <w:lang w:eastAsia="en-ZA"/>
              </w:rPr>
            </w:pPr>
            <w:r>
              <w:rPr>
                <w:rFonts w:ascii="Calibri" w:eastAsia="Times New Roman" w:hAnsi="Calibri" w:cs="Times New Roman"/>
                <w:color w:val="000000"/>
                <w:sz w:val="18"/>
                <w:szCs w:val="18"/>
                <w:u w:val="single"/>
                <w:lang w:eastAsia="en-ZA"/>
              </w:rPr>
              <w:t>Please see notes on the 3</w:t>
            </w:r>
            <w:r w:rsidRPr="000D0137">
              <w:rPr>
                <w:rFonts w:ascii="Calibri" w:eastAsia="Times New Roman" w:hAnsi="Calibri" w:cs="Times New Roman"/>
                <w:color w:val="000000"/>
                <w:sz w:val="18"/>
                <w:szCs w:val="18"/>
                <w:u w:val="single"/>
                <w:vertAlign w:val="superscript"/>
                <w:lang w:eastAsia="en-ZA"/>
              </w:rPr>
              <w:t>rd</w:t>
            </w:r>
            <w:r>
              <w:rPr>
                <w:rFonts w:ascii="Calibri" w:eastAsia="Times New Roman" w:hAnsi="Calibri" w:cs="Times New Roman"/>
                <w:color w:val="000000"/>
                <w:sz w:val="18"/>
                <w:szCs w:val="18"/>
                <w:u w:val="single"/>
                <w:lang w:eastAsia="en-ZA"/>
              </w:rPr>
              <w:t xml:space="preserve"> page to ADDITIONAL</w:t>
            </w:r>
            <w:r w:rsidR="00010831">
              <w:rPr>
                <w:rFonts w:ascii="Calibri" w:eastAsia="Times New Roman" w:hAnsi="Calibri" w:cs="Times New Roman"/>
                <w:color w:val="000000"/>
                <w:sz w:val="18"/>
                <w:szCs w:val="18"/>
                <w:u w:val="single"/>
                <w:lang w:eastAsia="en-ZA"/>
              </w:rPr>
              <w:t xml:space="preserve"> BUDGET REQ</w:t>
            </w:r>
            <w:r>
              <w:rPr>
                <w:rFonts w:ascii="Calibri" w:eastAsia="Times New Roman" w:hAnsi="Calibri" w:cs="Times New Roman"/>
                <w:color w:val="000000"/>
                <w:sz w:val="18"/>
                <w:szCs w:val="18"/>
                <w:u w:val="single"/>
                <w:lang w:eastAsia="en-ZA"/>
              </w:rPr>
              <w:t>UEST SUMMARIES (HOW TO READ THE TABLES)</w:t>
            </w:r>
          </w:p>
          <w:p w:rsidR="00F000FC" w:rsidRPr="001B53DE" w:rsidRDefault="00F000FC" w:rsidP="007E626C">
            <w:pPr>
              <w:rPr>
                <w:rFonts w:ascii="Calibri" w:eastAsia="Times New Roman" w:hAnsi="Calibri" w:cs="Times New Roman"/>
                <w:b w:val="0"/>
                <w:color w:val="000000"/>
                <w:sz w:val="18"/>
                <w:szCs w:val="18"/>
                <w:lang w:eastAsia="en-ZA"/>
              </w:rPr>
            </w:pPr>
          </w:p>
        </w:tc>
      </w:tr>
      <w:tr w:rsidR="007E50E5" w:rsidRPr="00016C87" w:rsidTr="003377E8">
        <w:trPr>
          <w:trHeight w:val="450"/>
        </w:trPr>
        <w:tc>
          <w:tcPr>
            <w:cnfStyle w:val="001000000000" w:firstRow="0" w:lastRow="0" w:firstColumn="1" w:lastColumn="0" w:oddVBand="0" w:evenVBand="0" w:oddHBand="0" w:evenHBand="0" w:firstRowFirstColumn="0" w:firstRowLastColumn="0" w:lastRowFirstColumn="0" w:lastRowLastColumn="0"/>
            <w:tcW w:w="16948" w:type="dxa"/>
            <w:gridSpan w:val="5"/>
            <w:vMerge/>
            <w:hideMark/>
          </w:tcPr>
          <w:p w:rsidR="00016C87" w:rsidRPr="00016C87" w:rsidRDefault="00016C87" w:rsidP="00676055">
            <w:pPr>
              <w:rPr>
                <w:rFonts w:ascii="Calibri" w:eastAsia="Times New Roman" w:hAnsi="Calibri" w:cs="Times New Roman"/>
                <w:color w:val="000000"/>
                <w:sz w:val="18"/>
                <w:szCs w:val="18"/>
                <w:lang w:eastAsia="en-ZA"/>
              </w:rPr>
            </w:pPr>
          </w:p>
        </w:tc>
      </w:tr>
      <w:tr w:rsidR="007E50E5" w:rsidRPr="00016C87" w:rsidTr="003377E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948" w:type="dxa"/>
            <w:gridSpan w:val="5"/>
            <w:vMerge/>
            <w:hideMark/>
          </w:tcPr>
          <w:p w:rsidR="00016C87" w:rsidRPr="00016C87" w:rsidRDefault="00016C87" w:rsidP="00676055">
            <w:pPr>
              <w:rPr>
                <w:rFonts w:ascii="Calibri" w:eastAsia="Times New Roman" w:hAnsi="Calibri" w:cs="Times New Roman"/>
                <w:color w:val="000000"/>
                <w:sz w:val="18"/>
                <w:szCs w:val="18"/>
                <w:lang w:eastAsia="en-ZA"/>
              </w:rPr>
            </w:pPr>
          </w:p>
        </w:tc>
      </w:tr>
    </w:tbl>
    <w:p w:rsidR="006E6837" w:rsidRDefault="00E71F14">
      <w:pPr>
        <w:rPr>
          <w:b/>
        </w:rPr>
      </w:pPr>
      <w:r>
        <w:rPr>
          <w:b/>
        </w:rPr>
        <w:t xml:space="preserve">NCSG </w:t>
      </w:r>
      <w:r w:rsidR="001B53DE">
        <w:rPr>
          <w:b/>
        </w:rPr>
        <w:t>FINANCE COMMITTEE ACTION PLAN</w:t>
      </w:r>
      <w:r w:rsidR="009233F7">
        <w:rPr>
          <w:b/>
        </w:rPr>
        <w:t xml:space="preserve"> for 2018</w:t>
      </w:r>
      <w:r>
        <w:rPr>
          <w:b/>
        </w:rPr>
        <w:t xml:space="preserve"> and 2019</w:t>
      </w:r>
    </w:p>
    <w:p w:rsidR="006E6837" w:rsidRPr="006E6837" w:rsidRDefault="006E6837" w:rsidP="006E6837">
      <w:pPr>
        <w:pStyle w:val="ListParagraph"/>
        <w:numPr>
          <w:ilvl w:val="0"/>
          <w:numId w:val="3"/>
        </w:numPr>
        <w:rPr>
          <w:b/>
        </w:rPr>
      </w:pPr>
      <w:r w:rsidRPr="006E6837">
        <w:rPr>
          <w:b/>
        </w:rPr>
        <w:t>Completion of operational procedures: Due date 31 July 2018</w:t>
      </w:r>
    </w:p>
    <w:p w:rsidR="006E6837" w:rsidRPr="00C23F7E" w:rsidRDefault="006E6837">
      <w:pPr>
        <w:rPr>
          <w:sz w:val="18"/>
          <w:szCs w:val="18"/>
        </w:rPr>
      </w:pPr>
      <w:r w:rsidRPr="00C23F7E">
        <w:rPr>
          <w:sz w:val="18"/>
          <w:szCs w:val="18"/>
        </w:rPr>
        <w:t>Activities required:</w:t>
      </w:r>
    </w:p>
    <w:p w:rsidR="006E6837" w:rsidRPr="00C23F7E" w:rsidRDefault="006E6837" w:rsidP="006E6837">
      <w:pPr>
        <w:pStyle w:val="ListParagraph"/>
        <w:numPr>
          <w:ilvl w:val="0"/>
          <w:numId w:val="2"/>
        </w:numPr>
        <w:rPr>
          <w:sz w:val="18"/>
          <w:szCs w:val="18"/>
        </w:rPr>
      </w:pPr>
      <w:r w:rsidRPr="00C23F7E">
        <w:rPr>
          <w:sz w:val="18"/>
          <w:szCs w:val="18"/>
        </w:rPr>
        <w:t xml:space="preserve">Development and adoption of </w:t>
      </w:r>
      <w:r w:rsidR="00FB1555" w:rsidRPr="00C23F7E">
        <w:rPr>
          <w:sz w:val="18"/>
          <w:szCs w:val="18"/>
        </w:rPr>
        <w:t>1</w:t>
      </w:r>
      <w:r w:rsidR="00FB1555" w:rsidRPr="00C23F7E">
        <w:rPr>
          <w:sz w:val="18"/>
          <w:szCs w:val="18"/>
          <w:vertAlign w:val="superscript"/>
        </w:rPr>
        <w:t>st</w:t>
      </w:r>
      <w:r w:rsidR="00FB1555" w:rsidRPr="00C23F7E">
        <w:rPr>
          <w:sz w:val="18"/>
          <w:szCs w:val="18"/>
        </w:rPr>
        <w:t xml:space="preserve"> draft </w:t>
      </w:r>
      <w:r w:rsidRPr="00C23F7E">
        <w:rPr>
          <w:sz w:val="18"/>
          <w:szCs w:val="18"/>
        </w:rPr>
        <w:t>the OP by the finance committee</w:t>
      </w:r>
    </w:p>
    <w:p w:rsidR="006E6837" w:rsidRPr="00C23F7E" w:rsidRDefault="006E6837" w:rsidP="006E6837">
      <w:pPr>
        <w:pStyle w:val="ListParagraph"/>
        <w:numPr>
          <w:ilvl w:val="0"/>
          <w:numId w:val="2"/>
        </w:numPr>
        <w:rPr>
          <w:sz w:val="18"/>
          <w:szCs w:val="18"/>
        </w:rPr>
      </w:pPr>
      <w:r w:rsidRPr="00C23F7E">
        <w:rPr>
          <w:sz w:val="18"/>
          <w:szCs w:val="18"/>
        </w:rPr>
        <w:t>Sharing the OP with the community for comments</w:t>
      </w:r>
      <w:r w:rsidR="00FB1555" w:rsidRPr="00C23F7E">
        <w:rPr>
          <w:sz w:val="18"/>
          <w:szCs w:val="18"/>
        </w:rPr>
        <w:t xml:space="preserve"> and adoption of 2</w:t>
      </w:r>
      <w:r w:rsidR="00FB1555" w:rsidRPr="00C23F7E">
        <w:rPr>
          <w:sz w:val="18"/>
          <w:szCs w:val="18"/>
          <w:vertAlign w:val="superscript"/>
        </w:rPr>
        <w:t>nd</w:t>
      </w:r>
      <w:r w:rsidR="00FB1555" w:rsidRPr="00C23F7E">
        <w:rPr>
          <w:sz w:val="18"/>
          <w:szCs w:val="18"/>
        </w:rPr>
        <w:t xml:space="preserve"> OP draft</w:t>
      </w:r>
    </w:p>
    <w:p w:rsidR="006E6837" w:rsidRPr="00C23F7E" w:rsidRDefault="00FB1555" w:rsidP="006E6837">
      <w:pPr>
        <w:pStyle w:val="ListParagraph"/>
        <w:numPr>
          <w:ilvl w:val="0"/>
          <w:numId w:val="2"/>
        </w:numPr>
        <w:rPr>
          <w:sz w:val="18"/>
          <w:szCs w:val="18"/>
        </w:rPr>
      </w:pPr>
      <w:r w:rsidRPr="00C23F7E">
        <w:rPr>
          <w:sz w:val="18"/>
          <w:szCs w:val="18"/>
        </w:rPr>
        <w:t>Submitting to NCSG EC for</w:t>
      </w:r>
      <w:r w:rsidR="006E6837" w:rsidRPr="00C23F7E">
        <w:rPr>
          <w:sz w:val="18"/>
          <w:szCs w:val="18"/>
        </w:rPr>
        <w:t xml:space="preserve"> approval</w:t>
      </w:r>
      <w:r w:rsidR="00E71F14">
        <w:rPr>
          <w:sz w:val="18"/>
          <w:szCs w:val="18"/>
        </w:rPr>
        <w:t xml:space="preserve"> and revision of the FC action plan</w:t>
      </w:r>
    </w:p>
    <w:p w:rsidR="006E6837" w:rsidRPr="006E6837" w:rsidRDefault="006E6837" w:rsidP="006E6837">
      <w:pPr>
        <w:pStyle w:val="ListParagraph"/>
        <w:rPr>
          <w:b/>
        </w:rPr>
      </w:pPr>
    </w:p>
    <w:p w:rsidR="00871342" w:rsidRDefault="001B53DE" w:rsidP="006E6837">
      <w:pPr>
        <w:pStyle w:val="ListParagraph"/>
        <w:numPr>
          <w:ilvl w:val="0"/>
          <w:numId w:val="3"/>
        </w:numPr>
        <w:rPr>
          <w:b/>
        </w:rPr>
      </w:pPr>
      <w:r w:rsidRPr="006E6837">
        <w:rPr>
          <w:b/>
        </w:rPr>
        <w:t>ABR 2018</w:t>
      </w:r>
      <w:r w:rsidR="006E6837" w:rsidRPr="006E6837">
        <w:rPr>
          <w:b/>
        </w:rPr>
        <w:t xml:space="preserve"> tracking: Due date 31 August 2018</w:t>
      </w:r>
    </w:p>
    <w:p w:rsidR="006E6837" w:rsidRPr="00C23F7E" w:rsidRDefault="006E6837" w:rsidP="006E6837">
      <w:pPr>
        <w:rPr>
          <w:sz w:val="18"/>
          <w:szCs w:val="18"/>
        </w:rPr>
      </w:pPr>
      <w:r w:rsidRPr="00C23F7E">
        <w:rPr>
          <w:sz w:val="18"/>
          <w:szCs w:val="18"/>
        </w:rPr>
        <w:t>Activities required:</w:t>
      </w:r>
    </w:p>
    <w:p w:rsidR="001B53DE" w:rsidRPr="00C23F7E" w:rsidRDefault="001B53DE" w:rsidP="001B53DE">
      <w:pPr>
        <w:pStyle w:val="ListParagraph"/>
        <w:numPr>
          <w:ilvl w:val="0"/>
          <w:numId w:val="1"/>
        </w:numPr>
        <w:rPr>
          <w:sz w:val="18"/>
          <w:szCs w:val="18"/>
        </w:rPr>
      </w:pPr>
      <w:r w:rsidRPr="00C23F7E">
        <w:rPr>
          <w:sz w:val="18"/>
          <w:szCs w:val="18"/>
        </w:rPr>
        <w:t>Assess</w:t>
      </w:r>
      <w:r w:rsidR="006E6837" w:rsidRPr="00C23F7E">
        <w:rPr>
          <w:sz w:val="18"/>
          <w:szCs w:val="18"/>
        </w:rPr>
        <w:t xml:space="preserve">ment of </w:t>
      </w:r>
      <w:r w:rsidRPr="00C23F7E">
        <w:rPr>
          <w:sz w:val="18"/>
          <w:szCs w:val="18"/>
        </w:rPr>
        <w:t xml:space="preserve"> </w:t>
      </w:r>
      <w:r w:rsidR="006E6837" w:rsidRPr="00C23F7E">
        <w:rPr>
          <w:sz w:val="18"/>
          <w:szCs w:val="18"/>
        </w:rPr>
        <w:t xml:space="preserve">NCSG, NCUC and NPOC </w:t>
      </w:r>
      <w:r w:rsidRPr="00C23F7E">
        <w:rPr>
          <w:sz w:val="18"/>
          <w:szCs w:val="18"/>
        </w:rPr>
        <w:t>2018 ABR against</w:t>
      </w:r>
      <w:r w:rsidR="006E6837" w:rsidRPr="00C23F7E">
        <w:rPr>
          <w:sz w:val="18"/>
          <w:szCs w:val="18"/>
        </w:rPr>
        <w:t xml:space="preserve"> ABRs received and start </w:t>
      </w:r>
      <w:r w:rsidR="00AA64A7">
        <w:rPr>
          <w:sz w:val="18"/>
          <w:szCs w:val="18"/>
        </w:rPr>
        <w:t xml:space="preserve">enquiry or </w:t>
      </w:r>
      <w:r w:rsidR="006E6837" w:rsidRPr="00C23F7E">
        <w:rPr>
          <w:sz w:val="18"/>
          <w:szCs w:val="18"/>
        </w:rPr>
        <w:t>claimin</w:t>
      </w:r>
      <w:r w:rsidRPr="00C23F7E">
        <w:rPr>
          <w:sz w:val="18"/>
          <w:szCs w:val="18"/>
        </w:rPr>
        <w:t>g for outstanding</w:t>
      </w:r>
      <w:r w:rsidR="009233F7" w:rsidRPr="00C23F7E">
        <w:rPr>
          <w:sz w:val="18"/>
          <w:szCs w:val="18"/>
        </w:rPr>
        <w:t xml:space="preserve"> and unlisted</w:t>
      </w:r>
      <w:r w:rsidRPr="00C23F7E">
        <w:rPr>
          <w:sz w:val="18"/>
          <w:szCs w:val="18"/>
        </w:rPr>
        <w:t xml:space="preserve"> ABRs</w:t>
      </w:r>
    </w:p>
    <w:p w:rsidR="001B53DE" w:rsidRPr="00C23F7E" w:rsidRDefault="001B53DE" w:rsidP="001B53DE">
      <w:pPr>
        <w:pStyle w:val="ListParagraph"/>
        <w:numPr>
          <w:ilvl w:val="0"/>
          <w:numId w:val="1"/>
        </w:numPr>
        <w:rPr>
          <w:sz w:val="18"/>
          <w:szCs w:val="18"/>
        </w:rPr>
      </w:pPr>
      <w:r w:rsidRPr="00C23F7E">
        <w:rPr>
          <w:sz w:val="18"/>
          <w:szCs w:val="18"/>
        </w:rPr>
        <w:t xml:space="preserve">Obtain financial report on how </w:t>
      </w:r>
      <w:r w:rsidR="006E6837" w:rsidRPr="00C23F7E">
        <w:rPr>
          <w:sz w:val="18"/>
          <w:szCs w:val="18"/>
        </w:rPr>
        <w:t xml:space="preserve">2018 </w:t>
      </w:r>
      <w:r w:rsidRPr="00C23F7E">
        <w:rPr>
          <w:sz w:val="18"/>
          <w:szCs w:val="18"/>
        </w:rPr>
        <w:t>ABRs received were used</w:t>
      </w:r>
      <w:r w:rsidR="00FB1555" w:rsidRPr="00C23F7E">
        <w:rPr>
          <w:sz w:val="18"/>
          <w:szCs w:val="18"/>
        </w:rPr>
        <w:t xml:space="preserve"> in order to determine fairness and equitability of current and future allocations</w:t>
      </w:r>
    </w:p>
    <w:p w:rsidR="009233F7" w:rsidRPr="00C23F7E" w:rsidRDefault="009233F7" w:rsidP="001B53DE">
      <w:pPr>
        <w:pStyle w:val="ListParagraph"/>
        <w:numPr>
          <w:ilvl w:val="0"/>
          <w:numId w:val="1"/>
        </w:numPr>
        <w:rPr>
          <w:sz w:val="18"/>
          <w:szCs w:val="18"/>
        </w:rPr>
      </w:pPr>
      <w:r w:rsidRPr="00C23F7E">
        <w:rPr>
          <w:sz w:val="18"/>
          <w:szCs w:val="18"/>
        </w:rPr>
        <w:t xml:space="preserve">Start establishing contact with current NCSG funders, ICANN staff and other potential sponsors, in-line with </w:t>
      </w:r>
      <w:r w:rsidR="00AA64A7">
        <w:rPr>
          <w:sz w:val="18"/>
          <w:szCs w:val="18"/>
        </w:rPr>
        <w:t xml:space="preserve">the </w:t>
      </w:r>
      <w:r w:rsidRPr="00C23F7E">
        <w:rPr>
          <w:sz w:val="18"/>
          <w:szCs w:val="18"/>
        </w:rPr>
        <w:t>develop</w:t>
      </w:r>
      <w:r w:rsidR="00AA64A7">
        <w:rPr>
          <w:sz w:val="18"/>
          <w:szCs w:val="18"/>
        </w:rPr>
        <w:t>ed</w:t>
      </w:r>
      <w:r w:rsidRPr="00C23F7E">
        <w:rPr>
          <w:sz w:val="18"/>
          <w:szCs w:val="18"/>
        </w:rPr>
        <w:t xml:space="preserve"> SG fundraising plan</w:t>
      </w:r>
    </w:p>
    <w:p w:rsidR="00FB1555" w:rsidRPr="00C23F7E" w:rsidRDefault="00FB1555" w:rsidP="001B53DE">
      <w:pPr>
        <w:pStyle w:val="ListParagraph"/>
        <w:numPr>
          <w:ilvl w:val="0"/>
          <w:numId w:val="1"/>
        </w:numPr>
        <w:rPr>
          <w:sz w:val="18"/>
          <w:szCs w:val="18"/>
        </w:rPr>
      </w:pPr>
      <w:r w:rsidRPr="00C23F7E">
        <w:rPr>
          <w:sz w:val="18"/>
          <w:szCs w:val="18"/>
        </w:rPr>
        <w:t>Establishment of active members</w:t>
      </w:r>
      <w:r w:rsidR="00C23F7E" w:rsidRPr="00C23F7E">
        <w:rPr>
          <w:sz w:val="18"/>
          <w:szCs w:val="18"/>
        </w:rPr>
        <w:t>hip</w:t>
      </w:r>
      <w:r w:rsidRPr="00C23F7E">
        <w:rPr>
          <w:sz w:val="18"/>
          <w:szCs w:val="18"/>
        </w:rPr>
        <w:t xml:space="preserve"> for 2 working groups (</w:t>
      </w:r>
      <w:r w:rsidR="00C23F7E" w:rsidRPr="00C23F7E">
        <w:rPr>
          <w:sz w:val="18"/>
          <w:szCs w:val="18"/>
        </w:rPr>
        <w:t>budgeting &amp; planning and internal au</w:t>
      </w:r>
      <w:r w:rsidR="00AA64A7">
        <w:rPr>
          <w:sz w:val="18"/>
          <w:szCs w:val="18"/>
        </w:rPr>
        <w:t>diting &amp; accountability</w:t>
      </w:r>
      <w:r w:rsidRPr="00C23F7E">
        <w:rPr>
          <w:sz w:val="18"/>
          <w:szCs w:val="18"/>
        </w:rPr>
        <w:t>) to help with execution of the FC responsibilities</w:t>
      </w:r>
      <w:r w:rsidR="00C23F7E" w:rsidRPr="00C23F7E">
        <w:rPr>
          <w:sz w:val="18"/>
          <w:szCs w:val="18"/>
        </w:rPr>
        <w:t>, the Charter allows that</w:t>
      </w:r>
    </w:p>
    <w:p w:rsidR="009233F7" w:rsidRDefault="009233F7" w:rsidP="009233F7">
      <w:pPr>
        <w:pStyle w:val="ListParagraph"/>
        <w:rPr>
          <w:b/>
        </w:rPr>
      </w:pPr>
    </w:p>
    <w:p w:rsidR="006E6837" w:rsidRDefault="009233F7" w:rsidP="006E6837">
      <w:pPr>
        <w:pStyle w:val="ListParagraph"/>
        <w:numPr>
          <w:ilvl w:val="0"/>
          <w:numId w:val="3"/>
        </w:numPr>
        <w:rPr>
          <w:b/>
        </w:rPr>
      </w:pPr>
      <w:r>
        <w:rPr>
          <w:b/>
        </w:rPr>
        <w:t>Assessment of 2019 ABR and d</w:t>
      </w:r>
      <w:r w:rsidR="006E6837">
        <w:rPr>
          <w:b/>
        </w:rPr>
        <w:t>evelopment of a budget for NCSG spending</w:t>
      </w:r>
      <w:r>
        <w:rPr>
          <w:b/>
        </w:rPr>
        <w:t xml:space="preserve"> 31 October</w:t>
      </w:r>
    </w:p>
    <w:p w:rsidR="009233F7" w:rsidRPr="00C23F7E" w:rsidRDefault="009233F7" w:rsidP="009233F7">
      <w:pPr>
        <w:rPr>
          <w:sz w:val="18"/>
          <w:szCs w:val="18"/>
        </w:rPr>
      </w:pPr>
      <w:r w:rsidRPr="00C23F7E">
        <w:rPr>
          <w:sz w:val="18"/>
          <w:szCs w:val="18"/>
        </w:rPr>
        <w:t xml:space="preserve">Activities required: </w:t>
      </w:r>
    </w:p>
    <w:p w:rsidR="009233F7" w:rsidRPr="00C23F7E" w:rsidRDefault="009233F7" w:rsidP="009233F7">
      <w:pPr>
        <w:pStyle w:val="ListParagraph"/>
        <w:numPr>
          <w:ilvl w:val="0"/>
          <w:numId w:val="1"/>
        </w:numPr>
        <w:rPr>
          <w:sz w:val="18"/>
          <w:szCs w:val="18"/>
        </w:rPr>
      </w:pPr>
      <w:r w:rsidRPr="00C23F7E">
        <w:rPr>
          <w:sz w:val="18"/>
          <w:szCs w:val="18"/>
        </w:rPr>
        <w:t>Assessment of NCSG, NCUC an</w:t>
      </w:r>
      <w:r w:rsidR="00AA64A7">
        <w:rPr>
          <w:sz w:val="18"/>
          <w:szCs w:val="18"/>
        </w:rPr>
        <w:t>d NPOC 2019 ABR and create an N</w:t>
      </w:r>
      <w:r w:rsidRPr="00C23F7E">
        <w:rPr>
          <w:sz w:val="18"/>
          <w:szCs w:val="18"/>
        </w:rPr>
        <w:t>CSG budget based on the findings</w:t>
      </w:r>
    </w:p>
    <w:p w:rsidR="009233F7" w:rsidRPr="00C23F7E" w:rsidRDefault="009233F7" w:rsidP="009233F7">
      <w:pPr>
        <w:pStyle w:val="ListParagraph"/>
        <w:numPr>
          <w:ilvl w:val="0"/>
          <w:numId w:val="1"/>
        </w:numPr>
        <w:rPr>
          <w:sz w:val="18"/>
          <w:szCs w:val="18"/>
        </w:rPr>
      </w:pPr>
      <w:r w:rsidRPr="00C23F7E">
        <w:rPr>
          <w:sz w:val="18"/>
          <w:szCs w:val="18"/>
        </w:rPr>
        <w:t>Follow-up on unlisted ABRs</w:t>
      </w:r>
    </w:p>
    <w:p w:rsidR="009233F7" w:rsidRPr="00C23F7E" w:rsidRDefault="009233F7" w:rsidP="009233F7">
      <w:pPr>
        <w:pStyle w:val="ListParagraph"/>
        <w:numPr>
          <w:ilvl w:val="0"/>
          <w:numId w:val="1"/>
        </w:numPr>
        <w:rPr>
          <w:sz w:val="18"/>
          <w:szCs w:val="18"/>
        </w:rPr>
      </w:pPr>
      <w:r w:rsidRPr="00C23F7E">
        <w:rPr>
          <w:sz w:val="18"/>
          <w:szCs w:val="18"/>
        </w:rPr>
        <w:t xml:space="preserve">Coordinate a meeting with the </w:t>
      </w:r>
      <w:r w:rsidR="00EE607B" w:rsidRPr="00C23F7E">
        <w:rPr>
          <w:sz w:val="18"/>
          <w:szCs w:val="18"/>
        </w:rPr>
        <w:t xml:space="preserve">ICANN finance, </w:t>
      </w:r>
      <w:r w:rsidRPr="00C23F7E">
        <w:rPr>
          <w:sz w:val="18"/>
          <w:szCs w:val="18"/>
        </w:rPr>
        <w:t>EC of NCUC, NPOC and NCSG at ICANN 63 to introduce the FC and get inputs on how</w:t>
      </w:r>
      <w:r w:rsidR="00270385" w:rsidRPr="00C23F7E">
        <w:rPr>
          <w:sz w:val="18"/>
          <w:szCs w:val="18"/>
        </w:rPr>
        <w:t xml:space="preserve"> </w:t>
      </w:r>
      <w:r w:rsidRPr="00C23F7E">
        <w:rPr>
          <w:sz w:val="18"/>
          <w:szCs w:val="18"/>
        </w:rPr>
        <w:t xml:space="preserve">to </w:t>
      </w:r>
      <w:r w:rsidR="00EE607B" w:rsidRPr="00C23F7E">
        <w:rPr>
          <w:sz w:val="18"/>
          <w:szCs w:val="18"/>
        </w:rPr>
        <w:t xml:space="preserve">improve and enhance </w:t>
      </w:r>
      <w:r w:rsidR="00270385" w:rsidRPr="00C23F7E">
        <w:rPr>
          <w:sz w:val="18"/>
          <w:szCs w:val="18"/>
        </w:rPr>
        <w:t>governance, financial planning and management with</w:t>
      </w:r>
      <w:r w:rsidR="00EE607B" w:rsidRPr="00C23F7E">
        <w:rPr>
          <w:sz w:val="18"/>
          <w:szCs w:val="18"/>
        </w:rPr>
        <w:t>in NCSG</w:t>
      </w:r>
    </w:p>
    <w:p w:rsidR="00EE607B" w:rsidRPr="00C23F7E" w:rsidRDefault="00EE607B" w:rsidP="009233F7">
      <w:pPr>
        <w:pStyle w:val="ListParagraph"/>
        <w:numPr>
          <w:ilvl w:val="0"/>
          <w:numId w:val="1"/>
        </w:numPr>
        <w:rPr>
          <w:sz w:val="18"/>
          <w:szCs w:val="18"/>
        </w:rPr>
      </w:pPr>
      <w:r w:rsidRPr="00C23F7E">
        <w:rPr>
          <w:sz w:val="18"/>
          <w:szCs w:val="18"/>
        </w:rPr>
        <w:t>Participate in community outreach and engage new comers</w:t>
      </w:r>
      <w:r w:rsidR="00AA64A7">
        <w:rPr>
          <w:sz w:val="18"/>
          <w:szCs w:val="18"/>
        </w:rPr>
        <w:t xml:space="preserve"> and</w:t>
      </w:r>
      <w:r w:rsidRPr="00C23F7E">
        <w:rPr>
          <w:sz w:val="18"/>
          <w:szCs w:val="18"/>
        </w:rPr>
        <w:t xml:space="preserve"> members of NCSG</w:t>
      </w:r>
      <w:r w:rsidR="00AA64A7">
        <w:rPr>
          <w:sz w:val="18"/>
          <w:szCs w:val="18"/>
        </w:rPr>
        <w:t>.</w:t>
      </w:r>
    </w:p>
    <w:p w:rsidR="009233F7" w:rsidRDefault="009233F7" w:rsidP="009233F7">
      <w:pPr>
        <w:pStyle w:val="ListParagraph"/>
        <w:rPr>
          <w:b/>
        </w:rPr>
      </w:pPr>
    </w:p>
    <w:p w:rsidR="009233F7" w:rsidRDefault="009233F7" w:rsidP="009233F7">
      <w:pPr>
        <w:pStyle w:val="ListParagraph"/>
        <w:numPr>
          <w:ilvl w:val="0"/>
          <w:numId w:val="3"/>
        </w:numPr>
        <w:rPr>
          <w:b/>
        </w:rPr>
      </w:pPr>
      <w:r>
        <w:rPr>
          <w:b/>
        </w:rPr>
        <w:t>O</w:t>
      </w:r>
      <w:r w:rsidR="00EE607B">
        <w:rPr>
          <w:b/>
        </w:rPr>
        <w:t>n-going activities</w:t>
      </w:r>
    </w:p>
    <w:p w:rsidR="00EE607B" w:rsidRPr="00EE607B" w:rsidRDefault="00EE607B" w:rsidP="00EE607B">
      <w:pPr>
        <w:pStyle w:val="ListParagraph"/>
        <w:rPr>
          <w:b/>
        </w:rPr>
      </w:pPr>
      <w:r>
        <w:rPr>
          <w:b/>
        </w:rPr>
        <w:t>4.1 Opening a bank account</w:t>
      </w:r>
    </w:p>
    <w:p w:rsidR="009233F7" w:rsidRPr="00AD7F0D" w:rsidRDefault="009233F7" w:rsidP="00AD7F0D">
      <w:pPr>
        <w:rPr>
          <w:sz w:val="18"/>
          <w:szCs w:val="18"/>
        </w:rPr>
      </w:pPr>
      <w:r w:rsidRPr="00AD7F0D">
        <w:rPr>
          <w:sz w:val="18"/>
          <w:szCs w:val="18"/>
        </w:rPr>
        <w:t>Conduct research and enquire from ICANN legal for the best line of action to opening the NCSG account</w:t>
      </w:r>
      <w:r w:rsidR="00EE607B" w:rsidRPr="00AD7F0D">
        <w:rPr>
          <w:sz w:val="18"/>
          <w:szCs w:val="18"/>
        </w:rPr>
        <w:t xml:space="preserve"> and incorporation of NCSG</w:t>
      </w:r>
    </w:p>
    <w:p w:rsidR="009233F7" w:rsidRPr="00AD7F0D" w:rsidRDefault="009233F7" w:rsidP="00AD7F0D">
      <w:pPr>
        <w:rPr>
          <w:sz w:val="18"/>
          <w:szCs w:val="18"/>
        </w:rPr>
      </w:pPr>
      <w:r w:rsidRPr="00AD7F0D">
        <w:rPr>
          <w:sz w:val="18"/>
          <w:szCs w:val="18"/>
        </w:rPr>
        <w:t>Inform NCSG EC with findings for way forward and approval</w:t>
      </w:r>
    </w:p>
    <w:p w:rsidR="009233F7" w:rsidRDefault="00EE607B" w:rsidP="00EE607B">
      <w:pPr>
        <w:pStyle w:val="ListParagraph"/>
        <w:rPr>
          <w:b/>
        </w:rPr>
      </w:pPr>
      <w:r>
        <w:rPr>
          <w:b/>
        </w:rPr>
        <w:t>4.2 Fundraising</w:t>
      </w:r>
    </w:p>
    <w:p w:rsidR="00EE607B" w:rsidRPr="00AD7F0D" w:rsidRDefault="00EE607B" w:rsidP="00AD7F0D">
      <w:pPr>
        <w:rPr>
          <w:sz w:val="18"/>
          <w:szCs w:val="18"/>
        </w:rPr>
      </w:pPr>
      <w:r w:rsidRPr="00AD7F0D">
        <w:rPr>
          <w:sz w:val="18"/>
          <w:szCs w:val="18"/>
        </w:rPr>
        <w:t>Outreach in regional events in order to solicit f</w:t>
      </w:r>
      <w:r w:rsidR="009356AF" w:rsidRPr="00AD7F0D">
        <w:rPr>
          <w:sz w:val="18"/>
          <w:szCs w:val="18"/>
        </w:rPr>
        <w:t>unders of civil society and non-</w:t>
      </w:r>
      <w:r w:rsidRPr="00AD7F0D">
        <w:rPr>
          <w:sz w:val="18"/>
          <w:szCs w:val="18"/>
        </w:rPr>
        <w:t>commercial interests</w:t>
      </w:r>
    </w:p>
    <w:p w:rsidR="00EE607B" w:rsidRPr="00AD7F0D" w:rsidRDefault="00EE607B" w:rsidP="00AD7F0D">
      <w:pPr>
        <w:rPr>
          <w:sz w:val="18"/>
          <w:szCs w:val="18"/>
        </w:rPr>
      </w:pPr>
      <w:r w:rsidRPr="00AD7F0D">
        <w:rPr>
          <w:sz w:val="18"/>
          <w:szCs w:val="18"/>
        </w:rPr>
        <w:t>Building the membership of the FC</w:t>
      </w:r>
      <w:r w:rsidR="00D7657B" w:rsidRPr="00AD7F0D">
        <w:rPr>
          <w:sz w:val="18"/>
          <w:szCs w:val="18"/>
        </w:rPr>
        <w:t xml:space="preserve"> and database of funders</w:t>
      </w:r>
    </w:p>
    <w:p w:rsidR="00C23F7E" w:rsidRPr="00C23F7E" w:rsidRDefault="00C23F7E" w:rsidP="00C23F7E">
      <w:pPr>
        <w:pStyle w:val="ListParagraph"/>
        <w:numPr>
          <w:ilvl w:val="1"/>
          <w:numId w:val="3"/>
        </w:numPr>
        <w:rPr>
          <w:b/>
        </w:rPr>
      </w:pPr>
      <w:r w:rsidRPr="00C23F7E">
        <w:rPr>
          <w:b/>
        </w:rPr>
        <w:t>Strengthening governance of NCSG</w:t>
      </w:r>
    </w:p>
    <w:p w:rsidR="00C23F7E" w:rsidRPr="00AD7F0D" w:rsidRDefault="00C23F7E" w:rsidP="00AD7F0D">
      <w:pPr>
        <w:rPr>
          <w:sz w:val="18"/>
          <w:szCs w:val="18"/>
        </w:rPr>
      </w:pPr>
      <w:r w:rsidRPr="00AD7F0D">
        <w:rPr>
          <w:sz w:val="18"/>
          <w:szCs w:val="18"/>
        </w:rPr>
        <w:lastRenderedPageBreak/>
        <w:t>Corporate governance training for NCSG, NCUC &amp; NPOC EC (online courses and onsit</w:t>
      </w:r>
      <w:r w:rsidR="00AA64A7" w:rsidRPr="00AD7F0D">
        <w:rPr>
          <w:sz w:val="18"/>
          <w:szCs w:val="18"/>
        </w:rPr>
        <w:t xml:space="preserve">e capacity building for </w:t>
      </w:r>
      <w:r w:rsidR="009E41C4">
        <w:rPr>
          <w:sz w:val="18"/>
          <w:szCs w:val="18"/>
        </w:rPr>
        <w:t xml:space="preserve">NCSG </w:t>
      </w:r>
      <w:r w:rsidR="00AA64A7" w:rsidRPr="00AD7F0D">
        <w:rPr>
          <w:sz w:val="18"/>
          <w:szCs w:val="18"/>
        </w:rPr>
        <w:t>leaders</w:t>
      </w:r>
      <w:r w:rsidR="009E41C4">
        <w:rPr>
          <w:sz w:val="18"/>
          <w:szCs w:val="18"/>
        </w:rPr>
        <w:t>)</w:t>
      </w:r>
    </w:p>
    <w:p w:rsidR="00AA64A7" w:rsidRPr="00AD7F0D" w:rsidRDefault="00AA64A7" w:rsidP="00AA64A7">
      <w:pPr>
        <w:pStyle w:val="ListParagraph"/>
        <w:rPr>
          <w:b/>
        </w:rPr>
      </w:pPr>
      <w:r w:rsidRPr="00AD7F0D">
        <w:rPr>
          <w:b/>
        </w:rPr>
        <w:t>4.</w:t>
      </w:r>
      <w:r w:rsidR="00AD7F0D">
        <w:rPr>
          <w:b/>
        </w:rPr>
        <w:t>4</w:t>
      </w:r>
      <w:r w:rsidRPr="00AD7F0D">
        <w:rPr>
          <w:b/>
        </w:rPr>
        <w:t xml:space="preserve"> Comments on ICANN finances and budgets</w:t>
      </w:r>
    </w:p>
    <w:p w:rsidR="00AA64A7" w:rsidRPr="00AD7F0D" w:rsidRDefault="00AD7F0D" w:rsidP="00AD7F0D">
      <w:pPr>
        <w:rPr>
          <w:sz w:val="18"/>
          <w:szCs w:val="18"/>
        </w:rPr>
      </w:pPr>
      <w:r w:rsidRPr="00AD7F0D">
        <w:rPr>
          <w:sz w:val="18"/>
          <w:szCs w:val="18"/>
        </w:rPr>
        <w:t>Track announcement of ICANN budgets and finances (operational fund, reserve fund, annual budget, operational plan and new g</w:t>
      </w:r>
      <w:r w:rsidR="00AF3F48">
        <w:rPr>
          <w:sz w:val="18"/>
          <w:szCs w:val="18"/>
        </w:rPr>
        <w:t>TLD</w:t>
      </w:r>
      <w:r w:rsidRPr="00AD7F0D">
        <w:rPr>
          <w:sz w:val="18"/>
          <w:szCs w:val="18"/>
        </w:rPr>
        <w:t xml:space="preserve"> auction proceeds discussion)</w:t>
      </w:r>
    </w:p>
    <w:p w:rsidR="00AD7F0D" w:rsidRDefault="00AD7F0D" w:rsidP="00AD7F0D">
      <w:pPr>
        <w:rPr>
          <w:sz w:val="18"/>
          <w:szCs w:val="18"/>
        </w:rPr>
      </w:pPr>
      <w:r w:rsidRPr="00AD7F0D">
        <w:rPr>
          <w:sz w:val="18"/>
          <w:szCs w:val="18"/>
        </w:rPr>
        <w:t>Provide community with periodic updates regarding budgets and finances</w:t>
      </w:r>
    </w:p>
    <w:p w:rsidR="00F11D4C" w:rsidRPr="00AD7F0D" w:rsidRDefault="00F11D4C" w:rsidP="00AD7F0D">
      <w:pPr>
        <w:rPr>
          <w:sz w:val="18"/>
          <w:szCs w:val="18"/>
        </w:rPr>
      </w:pPr>
      <w:r>
        <w:rPr>
          <w:sz w:val="18"/>
          <w:szCs w:val="18"/>
        </w:rPr>
        <w:t xml:space="preserve">Draft </w:t>
      </w:r>
      <w:r w:rsidR="00C469AE">
        <w:rPr>
          <w:sz w:val="18"/>
          <w:szCs w:val="18"/>
        </w:rPr>
        <w:t xml:space="preserve">and solicit </w:t>
      </w:r>
      <w:r>
        <w:rPr>
          <w:sz w:val="18"/>
          <w:szCs w:val="18"/>
        </w:rPr>
        <w:t>community input on ICANN budgets and finances</w:t>
      </w:r>
    </w:p>
    <w:p w:rsidR="00AA64A7" w:rsidRDefault="00AA64A7" w:rsidP="00AA64A7">
      <w:pPr>
        <w:pStyle w:val="ListParagraph"/>
        <w:rPr>
          <w:sz w:val="18"/>
          <w:szCs w:val="18"/>
        </w:rPr>
      </w:pPr>
    </w:p>
    <w:p w:rsidR="00F61398" w:rsidRPr="009E41C4" w:rsidRDefault="00F61398" w:rsidP="009E41C4">
      <w:pPr>
        <w:rPr>
          <w:sz w:val="18"/>
          <w:szCs w:val="18"/>
        </w:rPr>
      </w:pPr>
    </w:p>
    <w:tbl>
      <w:tblPr>
        <w:tblStyle w:val="GridTable5Dark-Accent1"/>
        <w:tblpPr w:leftFromText="180" w:rightFromText="180" w:horzAnchor="page" w:tblpX="-23" w:tblpY="-720"/>
        <w:tblW w:w="16948" w:type="dxa"/>
        <w:tblLook w:val="04A0" w:firstRow="1" w:lastRow="0" w:firstColumn="1" w:lastColumn="0" w:noHBand="0" w:noVBand="1"/>
      </w:tblPr>
      <w:tblGrid>
        <w:gridCol w:w="1838"/>
        <w:gridCol w:w="1456"/>
        <w:gridCol w:w="1701"/>
        <w:gridCol w:w="2268"/>
        <w:gridCol w:w="9685"/>
      </w:tblGrid>
      <w:tr w:rsidR="001540BE" w:rsidRPr="00016C87" w:rsidTr="00691D8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948" w:type="dxa"/>
            <w:gridSpan w:val="5"/>
            <w:hideMark/>
          </w:tcPr>
          <w:p w:rsidR="001540BE" w:rsidRPr="001540BE" w:rsidRDefault="001540BE" w:rsidP="00691D8B">
            <w:pPr>
              <w:jc w:val="center"/>
              <w:rPr>
                <w:rFonts w:ascii="Calibri" w:eastAsia="Times New Roman" w:hAnsi="Calibri" w:cs="Times New Roman"/>
                <w:color w:val="000000"/>
                <w:lang w:eastAsia="en-ZA"/>
              </w:rPr>
            </w:pPr>
            <w:r w:rsidRPr="001540BE">
              <w:rPr>
                <w:rFonts w:ascii="Calibri" w:eastAsia="Times New Roman" w:hAnsi="Calibri" w:cs="Times New Roman"/>
                <w:lang w:eastAsia="en-ZA"/>
              </w:rPr>
              <w:lastRenderedPageBreak/>
              <w:t>ICANN 201</w:t>
            </w:r>
            <w:r>
              <w:rPr>
                <w:rFonts w:ascii="Calibri" w:eastAsia="Times New Roman" w:hAnsi="Calibri" w:cs="Times New Roman"/>
                <w:lang w:eastAsia="en-ZA"/>
              </w:rPr>
              <w:t>9</w:t>
            </w:r>
            <w:r w:rsidRPr="001540BE">
              <w:rPr>
                <w:rFonts w:ascii="Calibri" w:eastAsia="Times New Roman" w:hAnsi="Calibri" w:cs="Times New Roman"/>
                <w:lang w:eastAsia="en-ZA"/>
              </w:rPr>
              <w:t xml:space="preserve"> FY ADOPTED BUDGET REQUESTS – PASSED </w:t>
            </w:r>
            <w:r w:rsidR="00FF263F">
              <w:rPr>
                <w:rFonts w:ascii="Calibri" w:eastAsia="Times New Roman" w:hAnsi="Calibri" w:cs="Times New Roman"/>
                <w:lang w:eastAsia="en-ZA"/>
              </w:rPr>
              <w:t>26 APRIL 2018</w:t>
            </w:r>
            <w:r w:rsidRPr="001540BE">
              <w:rPr>
                <w:rFonts w:ascii="Calibri" w:eastAsia="Times New Roman" w:hAnsi="Calibri" w:cs="Times New Roman"/>
                <w:lang w:eastAsia="en-ZA"/>
              </w:rPr>
              <w:t xml:space="preserve"> (NCSG FC generated)</w:t>
            </w:r>
          </w:p>
          <w:p w:rsidR="001540BE" w:rsidRPr="00016C87" w:rsidRDefault="001540BE" w:rsidP="00691D8B">
            <w:pPr>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 xml:space="preserve"> </w:t>
            </w:r>
          </w:p>
        </w:tc>
      </w:tr>
      <w:tr w:rsidR="001540BE" w:rsidRPr="00016C87" w:rsidTr="00691D8B">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838" w:type="dxa"/>
            <w:hideMark/>
          </w:tcPr>
          <w:p w:rsidR="001540BE" w:rsidRPr="00016C87" w:rsidRDefault="001540BE" w:rsidP="00691D8B">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ICANN groups listed budget allocations</w:t>
            </w:r>
          </w:p>
        </w:tc>
        <w:tc>
          <w:tcPr>
            <w:tcW w:w="1456" w:type="dxa"/>
            <w:hideMark/>
          </w:tcPr>
          <w:p w:rsidR="001540BE" w:rsidRPr="00016C87" w:rsidRDefault="001540BE" w:rsidP="00691D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eastAsia="en-ZA"/>
              </w:rPr>
            </w:pPr>
            <w:r w:rsidRPr="00016C87">
              <w:rPr>
                <w:rFonts w:ascii="Calibri" w:eastAsia="Times New Roman" w:hAnsi="Calibri" w:cs="Times New Roman"/>
                <w:b/>
                <w:bCs/>
                <w:color w:val="000000"/>
                <w:sz w:val="18"/>
                <w:szCs w:val="18"/>
                <w:lang w:eastAsia="en-ZA"/>
              </w:rPr>
              <w:t xml:space="preserve"> Listed allocations </w:t>
            </w:r>
          </w:p>
        </w:tc>
        <w:tc>
          <w:tcPr>
            <w:tcW w:w="1701" w:type="dxa"/>
            <w:hideMark/>
          </w:tcPr>
          <w:p w:rsidR="001540BE" w:rsidRPr="00016C87" w:rsidRDefault="001540BE" w:rsidP="00691D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eastAsia="en-ZA"/>
              </w:rPr>
            </w:pPr>
            <w:r w:rsidRPr="007E50E5">
              <w:rPr>
                <w:rFonts w:ascii="Calibri" w:eastAsia="Times New Roman" w:hAnsi="Calibri" w:cs="Times New Roman"/>
                <w:b/>
                <w:bCs/>
                <w:color w:val="000000"/>
                <w:sz w:val="18"/>
                <w:szCs w:val="18"/>
                <w:lang w:eastAsia="en-ZA"/>
              </w:rPr>
              <w:t xml:space="preserve"> Declined request or </w:t>
            </w:r>
            <w:r w:rsidRPr="00016C87">
              <w:rPr>
                <w:rFonts w:ascii="Calibri" w:eastAsia="Times New Roman" w:hAnsi="Calibri" w:cs="Times New Roman"/>
                <w:b/>
                <w:bCs/>
                <w:color w:val="000000"/>
                <w:sz w:val="18"/>
                <w:szCs w:val="18"/>
                <w:lang w:eastAsia="en-ZA"/>
              </w:rPr>
              <w:t xml:space="preserve">no support </w:t>
            </w:r>
          </w:p>
        </w:tc>
        <w:tc>
          <w:tcPr>
            <w:tcW w:w="2268" w:type="dxa"/>
            <w:hideMark/>
          </w:tcPr>
          <w:p w:rsidR="001540BE" w:rsidRPr="00016C87" w:rsidRDefault="001540BE" w:rsidP="00691D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eastAsia="en-ZA"/>
              </w:rPr>
            </w:pPr>
            <w:r w:rsidRPr="00016C87">
              <w:rPr>
                <w:rFonts w:ascii="Calibri" w:eastAsia="Times New Roman" w:hAnsi="Calibri" w:cs="Times New Roman"/>
                <w:b/>
                <w:bCs/>
                <w:color w:val="000000"/>
                <w:sz w:val="18"/>
                <w:szCs w:val="18"/>
                <w:lang w:eastAsia="en-ZA"/>
              </w:rPr>
              <w:t xml:space="preserve"> Approved </w:t>
            </w:r>
            <w:r>
              <w:rPr>
                <w:rFonts w:ascii="Calibri" w:eastAsia="Times New Roman" w:hAnsi="Calibri" w:cs="Times New Roman"/>
                <w:b/>
                <w:bCs/>
                <w:color w:val="000000"/>
                <w:sz w:val="18"/>
                <w:szCs w:val="18"/>
                <w:lang w:eastAsia="en-ZA"/>
              </w:rPr>
              <w:t xml:space="preserve">or need </w:t>
            </w:r>
            <w:r w:rsidRPr="007E50E5">
              <w:rPr>
                <w:rFonts w:ascii="Calibri" w:eastAsia="Times New Roman" w:hAnsi="Calibri" w:cs="Times New Roman"/>
                <w:b/>
                <w:bCs/>
                <w:color w:val="000000"/>
                <w:sz w:val="18"/>
                <w:szCs w:val="18"/>
                <w:lang w:eastAsia="en-ZA"/>
              </w:rPr>
              <w:t>I</w:t>
            </w:r>
            <w:r w:rsidRPr="00016C87">
              <w:rPr>
                <w:rFonts w:ascii="Calibri" w:eastAsia="Times New Roman" w:hAnsi="Calibri" w:cs="Times New Roman"/>
                <w:b/>
                <w:bCs/>
                <w:color w:val="000000"/>
                <w:sz w:val="18"/>
                <w:szCs w:val="18"/>
                <w:lang w:eastAsia="en-ZA"/>
              </w:rPr>
              <w:t xml:space="preserve">CANN </w:t>
            </w:r>
            <w:r w:rsidRPr="007E50E5">
              <w:rPr>
                <w:rFonts w:ascii="Calibri" w:eastAsia="Times New Roman" w:hAnsi="Calibri" w:cs="Times New Roman"/>
                <w:b/>
                <w:bCs/>
                <w:color w:val="000000"/>
                <w:sz w:val="18"/>
                <w:szCs w:val="18"/>
                <w:lang w:eastAsia="en-ZA"/>
              </w:rPr>
              <w:t xml:space="preserve"> internal </w:t>
            </w:r>
            <w:r>
              <w:rPr>
                <w:rFonts w:ascii="Calibri" w:eastAsia="Times New Roman" w:hAnsi="Calibri" w:cs="Times New Roman"/>
                <w:b/>
                <w:bCs/>
                <w:color w:val="000000"/>
                <w:sz w:val="18"/>
                <w:szCs w:val="18"/>
                <w:lang w:eastAsia="en-ZA"/>
              </w:rPr>
              <w:t xml:space="preserve">staff </w:t>
            </w:r>
            <w:r w:rsidRPr="00016C87">
              <w:rPr>
                <w:rFonts w:ascii="Calibri" w:eastAsia="Times New Roman" w:hAnsi="Calibri" w:cs="Times New Roman"/>
                <w:b/>
                <w:bCs/>
                <w:color w:val="000000"/>
                <w:sz w:val="18"/>
                <w:szCs w:val="18"/>
                <w:lang w:eastAsia="en-ZA"/>
              </w:rPr>
              <w:t>Enga</w:t>
            </w:r>
            <w:r w:rsidRPr="007E50E5">
              <w:rPr>
                <w:rFonts w:ascii="Calibri" w:eastAsia="Times New Roman" w:hAnsi="Calibri" w:cs="Times New Roman"/>
                <w:b/>
                <w:bCs/>
                <w:color w:val="000000"/>
                <w:sz w:val="18"/>
                <w:szCs w:val="18"/>
                <w:lang w:eastAsia="en-ZA"/>
              </w:rPr>
              <w:t>g</w:t>
            </w:r>
            <w:r>
              <w:rPr>
                <w:rFonts w:ascii="Calibri" w:eastAsia="Times New Roman" w:hAnsi="Calibri" w:cs="Times New Roman"/>
                <w:b/>
                <w:bCs/>
                <w:color w:val="000000"/>
                <w:sz w:val="18"/>
                <w:szCs w:val="18"/>
                <w:lang w:eastAsia="en-ZA"/>
              </w:rPr>
              <w:t>ement</w:t>
            </w:r>
          </w:p>
        </w:tc>
        <w:tc>
          <w:tcPr>
            <w:tcW w:w="9685" w:type="dxa"/>
            <w:hideMark/>
          </w:tcPr>
          <w:p w:rsidR="001540BE" w:rsidRPr="00016C87" w:rsidRDefault="001540BE" w:rsidP="00691D8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eastAsia="en-ZA"/>
              </w:rPr>
            </w:pPr>
            <w:r>
              <w:rPr>
                <w:rFonts w:ascii="Calibri" w:eastAsia="Times New Roman" w:hAnsi="Calibri" w:cs="Times New Roman"/>
                <w:b/>
                <w:bCs/>
                <w:color w:val="000000"/>
                <w:sz w:val="18"/>
                <w:szCs w:val="18"/>
                <w:lang w:eastAsia="en-ZA"/>
              </w:rPr>
              <w:t>P</w:t>
            </w:r>
            <w:r w:rsidRPr="00016C87">
              <w:rPr>
                <w:rFonts w:ascii="Calibri" w:eastAsia="Times New Roman" w:hAnsi="Calibri" w:cs="Times New Roman"/>
                <w:b/>
                <w:bCs/>
                <w:color w:val="000000"/>
                <w:sz w:val="18"/>
                <w:szCs w:val="18"/>
                <w:lang w:eastAsia="en-ZA"/>
              </w:rPr>
              <w:t>roject description</w:t>
            </w:r>
            <w:r>
              <w:rPr>
                <w:rFonts w:ascii="Calibri" w:eastAsia="Times New Roman" w:hAnsi="Calibri" w:cs="Times New Roman"/>
                <w:b/>
                <w:bCs/>
                <w:color w:val="000000"/>
                <w:sz w:val="18"/>
                <w:szCs w:val="18"/>
                <w:lang w:eastAsia="en-ZA"/>
              </w:rPr>
              <w:t xml:space="preserve"> of listed and approved budget requests</w:t>
            </w:r>
          </w:p>
        </w:tc>
      </w:tr>
      <w:tr w:rsidR="001540BE" w:rsidRPr="00331118" w:rsidTr="00FF263F">
        <w:trPr>
          <w:trHeight w:val="130"/>
        </w:trPr>
        <w:tc>
          <w:tcPr>
            <w:cnfStyle w:val="001000000000" w:firstRow="0" w:lastRow="0" w:firstColumn="1" w:lastColumn="0" w:oddVBand="0" w:evenVBand="0" w:oddHBand="0" w:evenHBand="0" w:firstRowFirstColumn="0" w:firstRowLastColumn="0" w:lastRowFirstColumn="0" w:lastRowLastColumn="0"/>
            <w:tcW w:w="1838" w:type="dxa"/>
            <w:noWrap/>
            <w:hideMark/>
          </w:tcPr>
          <w:p w:rsidR="001540BE" w:rsidRPr="00016C87" w:rsidRDefault="001540BE" w:rsidP="00691D8B">
            <w:pPr>
              <w:rPr>
                <w:rFonts w:ascii="Calibri" w:eastAsia="Times New Roman" w:hAnsi="Calibri" w:cs="Times New Roman"/>
                <w:color w:val="000000"/>
                <w:sz w:val="18"/>
                <w:szCs w:val="18"/>
                <w:u w:val="single"/>
                <w:lang w:eastAsia="en-ZA"/>
              </w:rPr>
            </w:pPr>
            <w:r w:rsidRPr="00016C87">
              <w:rPr>
                <w:rFonts w:ascii="Calibri" w:eastAsia="Times New Roman" w:hAnsi="Calibri" w:cs="Times New Roman"/>
                <w:color w:val="000000"/>
                <w:sz w:val="18"/>
                <w:szCs w:val="18"/>
                <w:u w:val="single"/>
                <w:lang w:eastAsia="en-ZA"/>
              </w:rPr>
              <w:t>SO's</w:t>
            </w:r>
          </w:p>
        </w:tc>
        <w:tc>
          <w:tcPr>
            <w:tcW w:w="1456" w:type="dxa"/>
            <w:noWrap/>
          </w:tcPr>
          <w:p w:rsidR="001540BE" w:rsidRPr="00016C87" w:rsidRDefault="00F000FC" w:rsidP="00691D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$ 141,1</w:t>
            </w:r>
            <w:r w:rsidR="00D87302">
              <w:rPr>
                <w:rFonts w:ascii="Calibri" w:eastAsia="Times New Roman" w:hAnsi="Calibri" w:cs="Times New Roman"/>
                <w:b/>
                <w:bCs/>
                <w:color w:val="000000"/>
                <w:sz w:val="18"/>
                <w:szCs w:val="18"/>
                <w:u w:val="single"/>
                <w:lang w:eastAsia="en-ZA"/>
              </w:rPr>
              <w:t>3</w:t>
            </w:r>
            <w:r>
              <w:rPr>
                <w:rFonts w:ascii="Calibri" w:eastAsia="Times New Roman" w:hAnsi="Calibri" w:cs="Times New Roman"/>
                <w:b/>
                <w:bCs/>
                <w:color w:val="000000"/>
                <w:sz w:val="18"/>
                <w:szCs w:val="18"/>
                <w:u w:val="single"/>
                <w:lang w:eastAsia="en-ZA"/>
              </w:rPr>
              <w:t>5</w:t>
            </w:r>
            <w:r w:rsidR="00D87302">
              <w:rPr>
                <w:rFonts w:ascii="Calibri" w:eastAsia="Times New Roman" w:hAnsi="Calibri" w:cs="Times New Roman"/>
                <w:b/>
                <w:bCs/>
                <w:color w:val="000000"/>
                <w:sz w:val="18"/>
                <w:szCs w:val="18"/>
                <w:u w:val="single"/>
                <w:lang w:eastAsia="en-ZA"/>
              </w:rPr>
              <w:t>.00</w:t>
            </w:r>
          </w:p>
        </w:tc>
        <w:tc>
          <w:tcPr>
            <w:tcW w:w="1701" w:type="dxa"/>
            <w:noWrap/>
          </w:tcPr>
          <w:p w:rsidR="001540BE" w:rsidRPr="00016C87" w:rsidRDefault="00AD6ECC" w:rsidP="00691D8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19</w:t>
            </w:r>
          </w:p>
        </w:tc>
        <w:tc>
          <w:tcPr>
            <w:tcW w:w="2268" w:type="dxa"/>
            <w:noWrap/>
          </w:tcPr>
          <w:p w:rsidR="001540BE" w:rsidRPr="00016C87" w:rsidRDefault="00AD6ECC" w:rsidP="00691D8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12</w:t>
            </w:r>
          </w:p>
        </w:tc>
        <w:tc>
          <w:tcPr>
            <w:tcW w:w="9685" w:type="dxa"/>
            <w:hideMark/>
          </w:tcPr>
          <w:p w:rsidR="001540BE" w:rsidRPr="00016C87" w:rsidRDefault="001540BE" w:rsidP="00691D8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lang w:eastAsia="en-ZA"/>
              </w:rPr>
            </w:pPr>
          </w:p>
        </w:tc>
      </w:tr>
      <w:tr w:rsidR="005A441E" w:rsidRPr="00FF263F" w:rsidTr="00FF263F">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GNSO</w:t>
            </w:r>
          </w:p>
        </w:tc>
        <w:tc>
          <w:tcPr>
            <w:tcW w:w="1456" w:type="dxa"/>
            <w:noWrap/>
          </w:tcPr>
          <w:p w:rsidR="005A441E" w:rsidRPr="005A441E"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eastAsia="en-ZA"/>
              </w:rPr>
            </w:pPr>
            <w:r>
              <w:rPr>
                <w:rFonts w:ascii="Calibri" w:eastAsia="Times New Roman" w:hAnsi="Calibri" w:cs="Times New Roman"/>
                <w:b/>
                <w:bCs/>
                <w:color w:val="000000"/>
                <w:sz w:val="18"/>
                <w:szCs w:val="18"/>
                <w:lang w:eastAsia="en-ZA"/>
              </w:rPr>
              <w:t>$</w:t>
            </w:r>
            <w:r w:rsidR="00D87302">
              <w:rPr>
                <w:rFonts w:ascii="Calibri" w:eastAsia="Times New Roman" w:hAnsi="Calibri" w:cs="Times New Roman"/>
                <w:b/>
                <w:bCs/>
                <w:color w:val="000000"/>
                <w:sz w:val="18"/>
                <w:szCs w:val="18"/>
                <w:lang w:eastAsia="en-ZA"/>
              </w:rPr>
              <w:t xml:space="preserve"> </w:t>
            </w:r>
            <w:r>
              <w:rPr>
                <w:rFonts w:ascii="Calibri" w:eastAsia="Times New Roman" w:hAnsi="Calibri" w:cs="Times New Roman"/>
                <w:b/>
                <w:bCs/>
                <w:color w:val="000000"/>
                <w:sz w:val="18"/>
                <w:szCs w:val="18"/>
                <w:lang w:eastAsia="en-ZA"/>
              </w:rPr>
              <w:t>9</w:t>
            </w:r>
            <w:r w:rsidRPr="005A441E">
              <w:rPr>
                <w:rFonts w:ascii="Calibri" w:eastAsia="Times New Roman" w:hAnsi="Calibri" w:cs="Times New Roman"/>
                <w:b/>
                <w:bCs/>
                <w:color w:val="000000"/>
                <w:sz w:val="18"/>
                <w:szCs w:val="18"/>
                <w:lang w:eastAsia="en-ZA"/>
              </w:rPr>
              <w:t>0,000.00</w:t>
            </w:r>
          </w:p>
        </w:tc>
        <w:tc>
          <w:tcPr>
            <w:tcW w:w="1701" w:type="dxa"/>
            <w:noWrap/>
          </w:tcPr>
          <w:p w:rsidR="005A441E" w:rsidRPr="00016C87" w:rsidRDefault="005A441E"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2268" w:type="dxa"/>
            <w:noWrap/>
          </w:tcPr>
          <w:p w:rsidR="005A441E" w:rsidRPr="00016C87" w:rsidRDefault="00AD6EC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9685" w:type="dxa"/>
          </w:tcPr>
          <w:p w:rsidR="005A441E" w:rsidRPr="005A441E"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lang w:eastAsia="en-ZA"/>
              </w:rPr>
            </w:pPr>
            <w:r w:rsidRPr="005A441E">
              <w:rPr>
                <w:rFonts w:ascii="Calibri" w:eastAsia="Times New Roman" w:hAnsi="Calibri" w:cs="Times New Roman"/>
                <w:b/>
                <w:color w:val="000000"/>
                <w:sz w:val="18"/>
                <w:szCs w:val="18"/>
                <w:lang w:eastAsia="en-ZA"/>
              </w:rPr>
              <w:t>GNSO Council strategic planning session</w:t>
            </w:r>
            <w:r>
              <w:rPr>
                <w:rFonts w:ascii="Calibri" w:eastAsia="Times New Roman" w:hAnsi="Calibri" w:cs="Times New Roman"/>
                <w:b/>
                <w:color w:val="000000"/>
                <w:sz w:val="18"/>
                <w:szCs w:val="18"/>
                <w:lang w:eastAsia="en-ZA"/>
              </w:rPr>
              <w:t xml:space="preserve"> (60K), </w:t>
            </w:r>
            <w:r w:rsidRPr="005A441E">
              <w:rPr>
                <w:rFonts w:ascii="Calibri" w:eastAsia="Times New Roman" w:hAnsi="Calibri" w:cs="Times New Roman"/>
                <w:b/>
                <w:color w:val="000000"/>
                <w:sz w:val="18"/>
                <w:szCs w:val="18"/>
                <w:lang w:eastAsia="en-ZA"/>
              </w:rPr>
              <w:t> </w:t>
            </w:r>
            <w:r>
              <w:rPr>
                <w:rFonts w:ascii="Calibri" w:eastAsia="Times New Roman" w:hAnsi="Calibri" w:cs="Times New Roman"/>
                <w:b/>
                <w:color w:val="000000"/>
                <w:sz w:val="18"/>
                <w:szCs w:val="18"/>
                <w:lang w:eastAsia="en-ZA"/>
              </w:rPr>
              <w:t>additional travel community support (30K)</w:t>
            </w:r>
          </w:p>
        </w:tc>
      </w:tr>
      <w:tr w:rsidR="005A441E" w:rsidRPr="00FF263F" w:rsidTr="00FF263F">
        <w:trPr>
          <w:trHeight w:val="25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BC</w:t>
            </w:r>
          </w:p>
        </w:tc>
        <w:tc>
          <w:tcPr>
            <w:tcW w:w="1456" w:type="dxa"/>
            <w:noWrap/>
          </w:tcPr>
          <w:p w:rsidR="005A441E" w:rsidRPr="00016C87" w:rsidRDefault="0019531B"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w:t>
            </w:r>
            <w:r w:rsidR="00D87302">
              <w:rPr>
                <w:rFonts w:ascii="Calibri" w:eastAsia="Times New Roman" w:hAnsi="Calibri" w:cs="Times New Roman"/>
                <w:color w:val="000000"/>
                <w:sz w:val="18"/>
                <w:szCs w:val="18"/>
                <w:lang w:eastAsia="en-ZA"/>
              </w:rPr>
              <w:t xml:space="preserve"> </w:t>
            </w:r>
            <w:r>
              <w:rPr>
                <w:rFonts w:ascii="Calibri" w:eastAsia="Times New Roman" w:hAnsi="Calibri" w:cs="Times New Roman"/>
                <w:color w:val="000000"/>
                <w:sz w:val="18"/>
                <w:szCs w:val="18"/>
                <w:lang w:eastAsia="en-ZA"/>
              </w:rPr>
              <w:t>10.045.00</w:t>
            </w:r>
          </w:p>
        </w:tc>
        <w:tc>
          <w:tcPr>
            <w:tcW w:w="1701" w:type="dxa"/>
            <w:noWrap/>
          </w:tcPr>
          <w:p w:rsidR="005A441E" w:rsidRPr="00016C87" w:rsidRDefault="007E626C"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2268" w:type="dxa"/>
            <w:noWrap/>
          </w:tcPr>
          <w:p w:rsidR="005A441E" w:rsidRPr="00016C87" w:rsidRDefault="00AD6ECC"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9685" w:type="dxa"/>
          </w:tcPr>
          <w:p w:rsidR="005A441E" w:rsidRPr="00FF263F" w:rsidRDefault="0019531B"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en-ZA"/>
              </w:rPr>
            </w:pPr>
            <w:r>
              <w:rPr>
                <w:rFonts w:ascii="Calibri" w:eastAsia="Times New Roman" w:hAnsi="Calibri" w:cs="Times New Roman"/>
                <w:sz w:val="18"/>
                <w:szCs w:val="18"/>
                <w:lang w:eastAsia="en-ZA"/>
              </w:rPr>
              <w:t>Outreach material (?), leadership development ($10,045)</w:t>
            </w:r>
          </w:p>
        </w:tc>
      </w:tr>
      <w:tr w:rsidR="005A441E" w:rsidRPr="00FF263F" w:rsidTr="00FF26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BF42F7" w:rsidRDefault="005A441E" w:rsidP="005A441E">
            <w:pPr>
              <w:rPr>
                <w:rFonts w:ascii="Calibri" w:eastAsia="Times New Roman" w:hAnsi="Calibri" w:cs="Times New Roman"/>
                <w:color w:val="000000"/>
                <w:sz w:val="18"/>
                <w:szCs w:val="18"/>
                <w:highlight w:val="yellow"/>
                <w:lang w:eastAsia="en-ZA"/>
              </w:rPr>
            </w:pPr>
            <w:r w:rsidRPr="00BF42F7">
              <w:rPr>
                <w:rFonts w:ascii="Calibri" w:eastAsia="Times New Roman" w:hAnsi="Calibri" w:cs="Times New Roman"/>
                <w:color w:val="000000"/>
                <w:sz w:val="18"/>
                <w:szCs w:val="18"/>
                <w:highlight w:val="yellow"/>
                <w:lang w:eastAsia="en-ZA"/>
              </w:rPr>
              <w:t>NCUC</w:t>
            </w:r>
          </w:p>
        </w:tc>
        <w:tc>
          <w:tcPr>
            <w:tcW w:w="1456" w:type="dxa"/>
            <w:noWrap/>
          </w:tcPr>
          <w:p w:rsidR="005A441E" w:rsidRPr="00BF42F7" w:rsidRDefault="0019531B"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BF42F7">
              <w:rPr>
                <w:rFonts w:ascii="Calibri" w:eastAsia="Times New Roman" w:hAnsi="Calibri" w:cs="Times New Roman"/>
                <w:color w:val="000000"/>
                <w:sz w:val="18"/>
                <w:szCs w:val="18"/>
                <w:highlight w:val="yellow"/>
                <w:lang w:eastAsia="en-ZA"/>
              </w:rPr>
              <w:t>$</w:t>
            </w:r>
            <w:r w:rsidR="00D87302" w:rsidRPr="00BF42F7">
              <w:rPr>
                <w:rFonts w:ascii="Calibri" w:eastAsia="Times New Roman" w:hAnsi="Calibri" w:cs="Times New Roman"/>
                <w:color w:val="000000"/>
                <w:sz w:val="18"/>
                <w:szCs w:val="18"/>
                <w:highlight w:val="yellow"/>
                <w:lang w:eastAsia="en-ZA"/>
              </w:rPr>
              <w:t xml:space="preserve"> </w:t>
            </w:r>
            <w:r w:rsidRPr="00BF42F7">
              <w:rPr>
                <w:rFonts w:ascii="Calibri" w:eastAsia="Times New Roman" w:hAnsi="Calibri" w:cs="Times New Roman"/>
                <w:color w:val="000000"/>
                <w:sz w:val="18"/>
                <w:szCs w:val="18"/>
                <w:highlight w:val="yellow"/>
                <w:lang w:eastAsia="en-ZA"/>
              </w:rPr>
              <w:t>10,000.00</w:t>
            </w:r>
          </w:p>
        </w:tc>
        <w:tc>
          <w:tcPr>
            <w:tcW w:w="1701" w:type="dxa"/>
            <w:noWrap/>
          </w:tcPr>
          <w:p w:rsidR="005A441E" w:rsidRPr="00BF42F7" w:rsidRDefault="007E626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BF42F7">
              <w:rPr>
                <w:rFonts w:ascii="Calibri" w:eastAsia="Times New Roman" w:hAnsi="Calibri" w:cs="Times New Roman"/>
                <w:color w:val="000000"/>
                <w:sz w:val="18"/>
                <w:szCs w:val="18"/>
                <w:highlight w:val="yellow"/>
                <w:lang w:eastAsia="en-ZA"/>
              </w:rPr>
              <w:t>9</w:t>
            </w:r>
          </w:p>
        </w:tc>
        <w:tc>
          <w:tcPr>
            <w:tcW w:w="2268" w:type="dxa"/>
            <w:noWrap/>
          </w:tcPr>
          <w:p w:rsidR="005A441E" w:rsidRPr="00BF42F7" w:rsidRDefault="00AD6EC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BF42F7">
              <w:rPr>
                <w:rFonts w:ascii="Calibri" w:eastAsia="Times New Roman" w:hAnsi="Calibri" w:cs="Times New Roman"/>
                <w:color w:val="000000"/>
                <w:sz w:val="18"/>
                <w:szCs w:val="18"/>
                <w:highlight w:val="yellow"/>
                <w:lang w:eastAsia="en-ZA"/>
              </w:rPr>
              <w:t>2</w:t>
            </w:r>
          </w:p>
        </w:tc>
        <w:tc>
          <w:tcPr>
            <w:tcW w:w="9685" w:type="dxa"/>
          </w:tcPr>
          <w:p w:rsidR="005A441E" w:rsidRPr="00BF42F7" w:rsidRDefault="0019531B"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highlight w:val="yellow"/>
                <w:lang w:eastAsia="en-ZA"/>
              </w:rPr>
            </w:pPr>
            <w:r w:rsidRPr="00BF42F7">
              <w:rPr>
                <w:rFonts w:ascii="Calibri" w:eastAsia="Times New Roman" w:hAnsi="Calibri" w:cs="Times New Roman"/>
                <w:sz w:val="18"/>
                <w:szCs w:val="18"/>
                <w:highlight w:val="yellow"/>
                <w:lang w:eastAsia="en-ZA"/>
              </w:rPr>
              <w:t>NCUC policy writing and advocacy training (10K), continuation of communication support (?)</w:t>
            </w:r>
          </w:p>
        </w:tc>
      </w:tr>
      <w:tr w:rsidR="005A441E" w:rsidRPr="00FF263F" w:rsidTr="00FF263F">
        <w:trPr>
          <w:trHeight w:val="244"/>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BF42F7" w:rsidRDefault="005A441E" w:rsidP="005A441E">
            <w:pPr>
              <w:rPr>
                <w:rFonts w:ascii="Calibri" w:eastAsia="Times New Roman" w:hAnsi="Calibri" w:cs="Times New Roman"/>
                <w:color w:val="000000"/>
                <w:sz w:val="18"/>
                <w:szCs w:val="18"/>
                <w:highlight w:val="yellow"/>
                <w:lang w:eastAsia="en-ZA"/>
              </w:rPr>
            </w:pPr>
            <w:r w:rsidRPr="00BF42F7">
              <w:rPr>
                <w:rFonts w:ascii="Calibri" w:eastAsia="Times New Roman" w:hAnsi="Calibri" w:cs="Times New Roman"/>
                <w:color w:val="000000"/>
                <w:sz w:val="18"/>
                <w:szCs w:val="18"/>
                <w:highlight w:val="yellow"/>
                <w:lang w:eastAsia="en-ZA"/>
              </w:rPr>
              <w:t>NCSG/NPOC</w:t>
            </w:r>
          </w:p>
        </w:tc>
        <w:tc>
          <w:tcPr>
            <w:tcW w:w="1456" w:type="dxa"/>
            <w:noWrap/>
          </w:tcPr>
          <w:p w:rsidR="005A441E" w:rsidRPr="00BF42F7"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highlight w:val="yellow"/>
                <w:lang w:eastAsia="en-ZA"/>
              </w:rPr>
            </w:pPr>
          </w:p>
        </w:tc>
        <w:tc>
          <w:tcPr>
            <w:tcW w:w="1701" w:type="dxa"/>
            <w:noWrap/>
          </w:tcPr>
          <w:p w:rsidR="005A441E" w:rsidRPr="00BF42F7"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highlight w:val="yellow"/>
                <w:lang w:eastAsia="en-ZA"/>
              </w:rPr>
            </w:pPr>
          </w:p>
        </w:tc>
        <w:tc>
          <w:tcPr>
            <w:tcW w:w="2268" w:type="dxa"/>
            <w:noWrap/>
          </w:tcPr>
          <w:p w:rsidR="005A441E" w:rsidRPr="00BF42F7"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highlight w:val="yellow"/>
                <w:lang w:eastAsia="en-ZA"/>
              </w:rPr>
            </w:pPr>
          </w:p>
        </w:tc>
        <w:tc>
          <w:tcPr>
            <w:tcW w:w="9685" w:type="dxa"/>
          </w:tcPr>
          <w:p w:rsidR="005A441E" w:rsidRPr="00BF42F7"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highlight w:val="yellow"/>
                <w:lang w:eastAsia="en-ZA"/>
              </w:rPr>
            </w:pPr>
          </w:p>
        </w:tc>
      </w:tr>
      <w:tr w:rsidR="005A441E" w:rsidRPr="00FF263F" w:rsidTr="00FF263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BF42F7" w:rsidRDefault="005A441E" w:rsidP="005A441E">
            <w:pPr>
              <w:rPr>
                <w:rFonts w:ascii="Calibri" w:eastAsia="Times New Roman" w:hAnsi="Calibri" w:cs="Times New Roman"/>
                <w:color w:val="000000"/>
                <w:sz w:val="18"/>
                <w:szCs w:val="18"/>
                <w:highlight w:val="yellow"/>
                <w:lang w:eastAsia="en-ZA"/>
              </w:rPr>
            </w:pPr>
            <w:r w:rsidRPr="00BF42F7">
              <w:rPr>
                <w:rFonts w:ascii="Calibri" w:eastAsia="Times New Roman" w:hAnsi="Calibri" w:cs="Times New Roman"/>
                <w:color w:val="000000"/>
                <w:sz w:val="18"/>
                <w:szCs w:val="18"/>
                <w:highlight w:val="yellow"/>
                <w:lang w:eastAsia="en-ZA"/>
              </w:rPr>
              <w:t>NCSG</w:t>
            </w:r>
          </w:p>
        </w:tc>
        <w:tc>
          <w:tcPr>
            <w:tcW w:w="1456" w:type="dxa"/>
            <w:noWrap/>
          </w:tcPr>
          <w:p w:rsidR="005A441E" w:rsidRPr="00BF42F7"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BF42F7">
              <w:rPr>
                <w:rFonts w:ascii="Calibri" w:eastAsia="Times New Roman" w:hAnsi="Calibri" w:cs="Times New Roman"/>
                <w:color w:val="000000"/>
                <w:sz w:val="18"/>
                <w:szCs w:val="18"/>
                <w:highlight w:val="yellow"/>
                <w:lang w:eastAsia="en-ZA"/>
              </w:rPr>
              <w:t>$</w:t>
            </w:r>
            <w:r w:rsidR="00D87302" w:rsidRPr="00BF42F7">
              <w:rPr>
                <w:rFonts w:ascii="Calibri" w:eastAsia="Times New Roman" w:hAnsi="Calibri" w:cs="Times New Roman"/>
                <w:color w:val="000000"/>
                <w:sz w:val="18"/>
                <w:szCs w:val="18"/>
                <w:highlight w:val="yellow"/>
                <w:lang w:eastAsia="en-ZA"/>
              </w:rPr>
              <w:t xml:space="preserve"> </w:t>
            </w:r>
            <w:r w:rsidRPr="00BF42F7">
              <w:rPr>
                <w:rFonts w:ascii="Calibri" w:eastAsia="Times New Roman" w:hAnsi="Calibri" w:cs="Times New Roman"/>
                <w:color w:val="000000"/>
                <w:sz w:val="18"/>
                <w:szCs w:val="18"/>
                <w:highlight w:val="yellow"/>
                <w:lang w:eastAsia="en-ZA"/>
              </w:rPr>
              <w:t>10,045.00</w:t>
            </w:r>
          </w:p>
        </w:tc>
        <w:tc>
          <w:tcPr>
            <w:tcW w:w="1701" w:type="dxa"/>
            <w:noWrap/>
          </w:tcPr>
          <w:p w:rsidR="005A441E" w:rsidRPr="00BF42F7" w:rsidRDefault="0019531B"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BF42F7">
              <w:rPr>
                <w:rFonts w:ascii="Calibri" w:eastAsia="Times New Roman" w:hAnsi="Calibri" w:cs="Times New Roman"/>
                <w:color w:val="000000"/>
                <w:sz w:val="18"/>
                <w:szCs w:val="18"/>
                <w:highlight w:val="yellow"/>
                <w:lang w:eastAsia="en-ZA"/>
              </w:rPr>
              <w:t>4</w:t>
            </w:r>
          </w:p>
        </w:tc>
        <w:tc>
          <w:tcPr>
            <w:tcW w:w="2268" w:type="dxa"/>
            <w:noWrap/>
          </w:tcPr>
          <w:p w:rsidR="005A441E" w:rsidRPr="00BF42F7" w:rsidRDefault="00AD6EC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highlight w:val="yellow"/>
                <w:lang w:eastAsia="en-ZA"/>
              </w:rPr>
            </w:pPr>
            <w:r w:rsidRPr="00BF42F7">
              <w:rPr>
                <w:rFonts w:ascii="Calibri" w:eastAsia="Times New Roman" w:hAnsi="Calibri" w:cs="Times New Roman"/>
                <w:color w:val="000000"/>
                <w:sz w:val="18"/>
                <w:szCs w:val="18"/>
                <w:highlight w:val="yellow"/>
                <w:lang w:eastAsia="en-ZA"/>
              </w:rPr>
              <w:t>2</w:t>
            </w:r>
          </w:p>
        </w:tc>
        <w:tc>
          <w:tcPr>
            <w:tcW w:w="9685" w:type="dxa"/>
          </w:tcPr>
          <w:p w:rsidR="005A441E" w:rsidRPr="00BF42F7"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highlight w:val="yellow"/>
                <w:lang w:eastAsia="en-ZA"/>
              </w:rPr>
            </w:pPr>
            <w:r w:rsidRPr="00BF42F7">
              <w:rPr>
                <w:rFonts w:ascii="Calibri" w:eastAsia="Times New Roman" w:hAnsi="Calibri" w:cs="Times New Roman"/>
                <w:sz w:val="18"/>
                <w:szCs w:val="18"/>
                <w:highlight w:val="yellow"/>
                <w:lang w:eastAsia="en-ZA"/>
              </w:rPr>
              <w:t>Participation of 1 leaders from developing countries at ICANN Meetings 63-65 ($10,045), capacity building on consensus building for NCSG, NCUC &amp; NPOC: webinars and ICANN learn material production (10.9K)</w:t>
            </w:r>
          </w:p>
        </w:tc>
      </w:tr>
      <w:tr w:rsidR="005A441E" w:rsidRPr="00FF263F" w:rsidTr="00FF263F">
        <w:trPr>
          <w:trHeight w:val="266"/>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NPOC</w:t>
            </w:r>
          </w:p>
        </w:tc>
        <w:tc>
          <w:tcPr>
            <w:tcW w:w="1456" w:type="dxa"/>
            <w:noWrap/>
          </w:tcPr>
          <w:p w:rsidR="005A441E" w:rsidRPr="00016C87"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1701" w:type="dxa"/>
            <w:noWrap/>
          </w:tcPr>
          <w:p w:rsidR="005A441E" w:rsidRPr="00016C87" w:rsidRDefault="0019531B"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tc>
        <w:tc>
          <w:tcPr>
            <w:tcW w:w="2268" w:type="dxa"/>
            <w:noWrap/>
          </w:tcPr>
          <w:p w:rsidR="005A441E" w:rsidRPr="00016C87"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9685" w:type="dxa"/>
          </w:tcPr>
          <w:p w:rsidR="005A441E" w:rsidRPr="00FF263F"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en-ZA"/>
              </w:rPr>
            </w:pPr>
          </w:p>
        </w:tc>
      </w:tr>
      <w:tr w:rsidR="005A441E" w:rsidRPr="00FF263F" w:rsidTr="00FF263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ISPCP</w:t>
            </w:r>
          </w:p>
        </w:tc>
        <w:tc>
          <w:tcPr>
            <w:tcW w:w="1456" w:type="dxa"/>
            <w:noWrap/>
          </w:tcPr>
          <w:p w:rsidR="005A441E" w:rsidRPr="00016C87"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w:t>
            </w:r>
            <w:r w:rsidR="00D87302">
              <w:rPr>
                <w:rFonts w:ascii="Calibri" w:eastAsia="Times New Roman" w:hAnsi="Calibri" w:cs="Times New Roman"/>
                <w:color w:val="000000"/>
                <w:sz w:val="18"/>
                <w:szCs w:val="18"/>
                <w:lang w:eastAsia="en-ZA"/>
              </w:rPr>
              <w:t xml:space="preserve"> </w:t>
            </w:r>
            <w:r>
              <w:rPr>
                <w:rFonts w:ascii="Calibri" w:eastAsia="Times New Roman" w:hAnsi="Calibri" w:cs="Times New Roman"/>
                <w:color w:val="000000"/>
                <w:sz w:val="18"/>
                <w:szCs w:val="18"/>
                <w:lang w:eastAsia="en-ZA"/>
              </w:rPr>
              <w:t>10,045.00</w:t>
            </w:r>
          </w:p>
        </w:tc>
        <w:tc>
          <w:tcPr>
            <w:tcW w:w="1701" w:type="dxa"/>
            <w:noWrap/>
          </w:tcPr>
          <w:p w:rsidR="005A441E" w:rsidRPr="00016C87" w:rsidRDefault="007E626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tc>
        <w:tc>
          <w:tcPr>
            <w:tcW w:w="2268" w:type="dxa"/>
            <w:noWrap/>
          </w:tcPr>
          <w:p w:rsidR="005A441E" w:rsidRPr="00016C87" w:rsidRDefault="00AD6EC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9685" w:type="dxa"/>
          </w:tcPr>
          <w:p w:rsidR="005A441E" w:rsidRPr="00FF263F"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en-ZA"/>
              </w:rPr>
            </w:pPr>
            <w:r>
              <w:rPr>
                <w:rFonts w:ascii="Calibri" w:eastAsia="Times New Roman" w:hAnsi="Calibri" w:cs="Times New Roman"/>
                <w:sz w:val="18"/>
                <w:szCs w:val="18"/>
                <w:lang w:eastAsia="en-ZA"/>
              </w:rPr>
              <w:t>Constituency outreach material (?), travel funding for ISPs in developing countries to ICANN meetings ($10.045)</w:t>
            </w:r>
          </w:p>
        </w:tc>
      </w:tr>
      <w:tr w:rsidR="007E626C" w:rsidRPr="00FF263F" w:rsidTr="00691D8B">
        <w:trPr>
          <w:trHeight w:val="140"/>
        </w:trPr>
        <w:tc>
          <w:tcPr>
            <w:cnfStyle w:val="001000000000" w:firstRow="0" w:lastRow="0" w:firstColumn="1" w:lastColumn="0" w:oddVBand="0" w:evenVBand="0" w:oddHBand="0" w:evenHBand="0" w:firstRowFirstColumn="0" w:firstRowLastColumn="0" w:lastRowFirstColumn="0" w:lastRowLastColumn="0"/>
            <w:tcW w:w="1838" w:type="dxa"/>
            <w:noWrap/>
            <w:hideMark/>
          </w:tcPr>
          <w:p w:rsidR="007E626C" w:rsidRPr="00016C87" w:rsidRDefault="007E626C" w:rsidP="007E626C">
            <w:pPr>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RySG</w:t>
            </w:r>
          </w:p>
        </w:tc>
        <w:tc>
          <w:tcPr>
            <w:tcW w:w="1456" w:type="dxa"/>
            <w:noWrap/>
          </w:tcPr>
          <w:p w:rsidR="007E626C" w:rsidRPr="00016C87" w:rsidRDefault="007E626C" w:rsidP="007E62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w:t>
            </w:r>
            <w:r w:rsidR="00D87302">
              <w:rPr>
                <w:rFonts w:ascii="Calibri" w:eastAsia="Times New Roman" w:hAnsi="Calibri" w:cs="Times New Roman"/>
                <w:color w:val="000000"/>
                <w:sz w:val="18"/>
                <w:szCs w:val="18"/>
                <w:lang w:eastAsia="en-ZA"/>
              </w:rPr>
              <w:t xml:space="preserve"> </w:t>
            </w:r>
            <w:r>
              <w:rPr>
                <w:rFonts w:ascii="Calibri" w:eastAsia="Times New Roman" w:hAnsi="Calibri" w:cs="Times New Roman"/>
                <w:color w:val="000000"/>
                <w:sz w:val="18"/>
                <w:szCs w:val="18"/>
                <w:lang w:eastAsia="en-ZA"/>
              </w:rPr>
              <w:t>21,0</w:t>
            </w:r>
            <w:r w:rsidR="00D87302">
              <w:rPr>
                <w:rFonts w:ascii="Calibri" w:eastAsia="Times New Roman" w:hAnsi="Calibri" w:cs="Times New Roman"/>
                <w:color w:val="000000"/>
                <w:sz w:val="18"/>
                <w:szCs w:val="18"/>
                <w:lang w:eastAsia="en-ZA"/>
              </w:rPr>
              <w:t>0</w:t>
            </w:r>
            <w:r>
              <w:rPr>
                <w:rFonts w:ascii="Calibri" w:eastAsia="Times New Roman" w:hAnsi="Calibri" w:cs="Times New Roman"/>
                <w:color w:val="000000"/>
                <w:sz w:val="18"/>
                <w:szCs w:val="18"/>
                <w:lang w:eastAsia="en-ZA"/>
              </w:rPr>
              <w:t>0.00</w:t>
            </w:r>
          </w:p>
        </w:tc>
        <w:tc>
          <w:tcPr>
            <w:tcW w:w="1701" w:type="dxa"/>
            <w:noWrap/>
          </w:tcPr>
          <w:p w:rsidR="007E626C" w:rsidRPr="00016C87" w:rsidRDefault="007E626C" w:rsidP="007E62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2268" w:type="dxa"/>
            <w:noWrap/>
          </w:tcPr>
          <w:p w:rsidR="007E626C" w:rsidRPr="00016C87" w:rsidRDefault="007E626C" w:rsidP="007E62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9685" w:type="dxa"/>
          </w:tcPr>
          <w:p w:rsidR="007E626C" w:rsidRPr="00FF263F" w:rsidRDefault="007E626C" w:rsidP="007E62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en-ZA"/>
              </w:rPr>
            </w:pPr>
            <w:r>
              <w:rPr>
                <w:rFonts w:ascii="Calibri" w:eastAsia="Times New Roman" w:hAnsi="Calibri" w:cs="Times New Roman"/>
                <w:sz w:val="18"/>
                <w:szCs w:val="18"/>
                <w:lang w:eastAsia="en-ZA"/>
              </w:rPr>
              <w:t>Travel support to 2019 GDD summit for 7 participants (21K), attendance of 2019 GDD summit (?)</w:t>
            </w:r>
          </w:p>
        </w:tc>
      </w:tr>
      <w:tr w:rsidR="005A441E" w:rsidRPr="00FF263F" w:rsidTr="00FF263F">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u w:val="single"/>
                <w:lang w:eastAsia="en-ZA"/>
              </w:rPr>
            </w:pPr>
            <w:r w:rsidRPr="00016C87">
              <w:rPr>
                <w:rFonts w:ascii="Calibri" w:eastAsia="Times New Roman" w:hAnsi="Calibri" w:cs="Times New Roman"/>
                <w:color w:val="000000"/>
                <w:sz w:val="18"/>
                <w:szCs w:val="18"/>
                <w:u w:val="single"/>
                <w:lang w:eastAsia="en-ZA"/>
              </w:rPr>
              <w:t>AC's</w:t>
            </w:r>
          </w:p>
        </w:tc>
        <w:tc>
          <w:tcPr>
            <w:tcW w:w="1456" w:type="dxa"/>
            <w:noWrap/>
          </w:tcPr>
          <w:p w:rsidR="005A441E" w:rsidRPr="00016C87" w:rsidRDefault="00AD6ECC"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$ 85,000.00</w:t>
            </w:r>
          </w:p>
        </w:tc>
        <w:tc>
          <w:tcPr>
            <w:tcW w:w="1701" w:type="dxa"/>
            <w:noWrap/>
          </w:tcPr>
          <w:p w:rsidR="005A441E" w:rsidRPr="00016C87" w:rsidRDefault="00AD6EC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15</w:t>
            </w:r>
          </w:p>
        </w:tc>
        <w:tc>
          <w:tcPr>
            <w:tcW w:w="2268" w:type="dxa"/>
            <w:noWrap/>
          </w:tcPr>
          <w:p w:rsidR="005A441E" w:rsidRPr="00016C87" w:rsidRDefault="00AD6EC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5</w:t>
            </w:r>
          </w:p>
        </w:tc>
        <w:tc>
          <w:tcPr>
            <w:tcW w:w="9685" w:type="dxa"/>
          </w:tcPr>
          <w:p w:rsidR="005A441E" w:rsidRPr="00FF263F" w:rsidRDefault="005A441E"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18"/>
                <w:szCs w:val="18"/>
                <w:u w:val="single"/>
                <w:lang w:eastAsia="en-ZA"/>
              </w:rPr>
            </w:pPr>
          </w:p>
        </w:tc>
      </w:tr>
      <w:tr w:rsidR="005A441E" w:rsidRPr="00FF263F" w:rsidTr="00FF263F">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GAC</w:t>
            </w:r>
          </w:p>
        </w:tc>
        <w:tc>
          <w:tcPr>
            <w:tcW w:w="1456" w:type="dxa"/>
            <w:noWrap/>
          </w:tcPr>
          <w:p w:rsidR="005A441E" w:rsidRPr="00016C87" w:rsidRDefault="0019531B"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w:t>
            </w:r>
            <w:r w:rsidR="00D87302">
              <w:rPr>
                <w:rFonts w:ascii="Calibri" w:eastAsia="Times New Roman" w:hAnsi="Calibri" w:cs="Times New Roman"/>
                <w:color w:val="000000"/>
                <w:sz w:val="18"/>
                <w:szCs w:val="18"/>
                <w:lang w:eastAsia="en-ZA"/>
              </w:rPr>
              <w:t xml:space="preserve"> </w:t>
            </w:r>
            <w:r>
              <w:rPr>
                <w:rFonts w:ascii="Calibri" w:eastAsia="Times New Roman" w:hAnsi="Calibri" w:cs="Times New Roman"/>
                <w:color w:val="000000"/>
                <w:sz w:val="18"/>
                <w:szCs w:val="18"/>
                <w:lang w:eastAsia="en-ZA"/>
              </w:rPr>
              <w:t>65</w:t>
            </w:r>
            <w:r w:rsidR="005A441E">
              <w:rPr>
                <w:rFonts w:ascii="Calibri" w:eastAsia="Times New Roman" w:hAnsi="Calibri" w:cs="Times New Roman"/>
                <w:color w:val="000000"/>
                <w:sz w:val="18"/>
                <w:szCs w:val="18"/>
                <w:lang w:eastAsia="en-ZA"/>
              </w:rPr>
              <w:t>,000.00</w:t>
            </w:r>
          </w:p>
        </w:tc>
        <w:tc>
          <w:tcPr>
            <w:tcW w:w="1701" w:type="dxa"/>
            <w:noWrap/>
          </w:tcPr>
          <w:p w:rsidR="005A441E" w:rsidRPr="00016C87"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2268" w:type="dxa"/>
            <w:noWrap/>
          </w:tcPr>
          <w:p w:rsidR="005A441E" w:rsidRPr="00016C87" w:rsidRDefault="00AD6ECC"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9685" w:type="dxa"/>
          </w:tcPr>
          <w:p w:rsidR="005A441E" w:rsidRPr="00FF263F"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en-ZA"/>
              </w:rPr>
            </w:pPr>
            <w:r>
              <w:rPr>
                <w:rFonts w:ascii="Calibri" w:eastAsia="Times New Roman" w:hAnsi="Calibri" w:cs="Times New Roman"/>
                <w:sz w:val="18"/>
                <w:szCs w:val="18"/>
                <w:lang w:eastAsia="en-ZA"/>
              </w:rPr>
              <w:t>Additional support for Govt travellers to the high level  govt meeting at ICANN 63 (60K), support for piulot GAC capacity building w/shops (5K)</w:t>
            </w:r>
          </w:p>
        </w:tc>
      </w:tr>
      <w:tr w:rsidR="005A441E" w:rsidRPr="00FF263F" w:rsidTr="00FF263F">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SSAC</w:t>
            </w:r>
          </w:p>
        </w:tc>
        <w:tc>
          <w:tcPr>
            <w:tcW w:w="1456" w:type="dxa"/>
            <w:noWrap/>
          </w:tcPr>
          <w:p w:rsidR="005A441E" w:rsidRPr="00016C87"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1701" w:type="dxa"/>
            <w:noWrap/>
          </w:tcPr>
          <w:p w:rsidR="005A441E" w:rsidRPr="00016C87" w:rsidRDefault="005A441E"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2268" w:type="dxa"/>
            <w:noWrap/>
          </w:tcPr>
          <w:p w:rsidR="005A441E" w:rsidRPr="00016C87" w:rsidRDefault="005A441E"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9685" w:type="dxa"/>
          </w:tcPr>
          <w:p w:rsidR="005A441E" w:rsidRPr="00FF263F"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en-ZA"/>
              </w:rPr>
            </w:pPr>
          </w:p>
        </w:tc>
      </w:tr>
      <w:tr w:rsidR="005A441E" w:rsidRPr="00FF263F" w:rsidTr="00FF263F">
        <w:trPr>
          <w:trHeight w:val="276"/>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RSSAC</w:t>
            </w:r>
          </w:p>
        </w:tc>
        <w:tc>
          <w:tcPr>
            <w:tcW w:w="1456" w:type="dxa"/>
            <w:noWrap/>
          </w:tcPr>
          <w:p w:rsidR="005A441E" w:rsidRPr="00016C87"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1701" w:type="dxa"/>
            <w:noWrap/>
          </w:tcPr>
          <w:p w:rsidR="005A441E" w:rsidRPr="00016C87"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2268" w:type="dxa"/>
            <w:noWrap/>
          </w:tcPr>
          <w:p w:rsidR="005A441E" w:rsidRPr="00016C87"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9685" w:type="dxa"/>
          </w:tcPr>
          <w:p w:rsidR="005A441E" w:rsidRPr="00FF263F"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en-ZA"/>
              </w:rPr>
            </w:pPr>
          </w:p>
        </w:tc>
      </w:tr>
      <w:tr w:rsidR="005A441E" w:rsidRPr="00FF263F" w:rsidTr="00FF263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At-large</w:t>
            </w:r>
          </w:p>
        </w:tc>
        <w:tc>
          <w:tcPr>
            <w:tcW w:w="1456" w:type="dxa"/>
            <w:noWrap/>
          </w:tcPr>
          <w:p w:rsidR="005A441E" w:rsidRPr="00016C87"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w:t>
            </w:r>
            <w:r w:rsidR="00D87302">
              <w:rPr>
                <w:rFonts w:ascii="Calibri" w:eastAsia="Times New Roman" w:hAnsi="Calibri" w:cs="Times New Roman"/>
                <w:color w:val="000000"/>
                <w:sz w:val="18"/>
                <w:szCs w:val="18"/>
                <w:lang w:eastAsia="en-ZA"/>
              </w:rPr>
              <w:t xml:space="preserve"> </w:t>
            </w:r>
            <w:r>
              <w:rPr>
                <w:rFonts w:ascii="Calibri" w:eastAsia="Times New Roman" w:hAnsi="Calibri" w:cs="Times New Roman"/>
                <w:color w:val="000000"/>
                <w:sz w:val="18"/>
                <w:szCs w:val="18"/>
                <w:lang w:eastAsia="en-ZA"/>
              </w:rPr>
              <w:t>20,00.00</w:t>
            </w:r>
          </w:p>
        </w:tc>
        <w:tc>
          <w:tcPr>
            <w:tcW w:w="1701" w:type="dxa"/>
            <w:noWrap/>
          </w:tcPr>
          <w:p w:rsidR="005A441E" w:rsidRPr="00016C87" w:rsidRDefault="0019531B"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3</w:t>
            </w:r>
          </w:p>
        </w:tc>
        <w:tc>
          <w:tcPr>
            <w:tcW w:w="2268" w:type="dxa"/>
            <w:noWrap/>
          </w:tcPr>
          <w:p w:rsidR="005A441E" w:rsidRPr="00016C87" w:rsidRDefault="00AD6EC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3</w:t>
            </w:r>
          </w:p>
        </w:tc>
        <w:tc>
          <w:tcPr>
            <w:tcW w:w="9685" w:type="dxa"/>
          </w:tcPr>
          <w:p w:rsidR="005A441E" w:rsidRPr="00FF263F" w:rsidRDefault="005A441E" w:rsidP="005A441E">
            <w:pPr>
              <w:tabs>
                <w:tab w:val="left" w:pos="7803"/>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en-ZA"/>
              </w:rPr>
            </w:pPr>
            <w:r>
              <w:rPr>
                <w:rFonts w:ascii="Calibri" w:eastAsia="Times New Roman" w:hAnsi="Calibri" w:cs="Times New Roman"/>
                <w:sz w:val="18"/>
                <w:szCs w:val="18"/>
                <w:lang w:eastAsia="en-ZA"/>
              </w:rPr>
              <w:t>RALO funding for local engagement (20K), Community outreach &amp; engagement material support (?), ALAC Chair transition meeting (1.2K)</w:t>
            </w:r>
          </w:p>
        </w:tc>
      </w:tr>
      <w:tr w:rsidR="005A441E" w:rsidRPr="00FF263F" w:rsidTr="00FF263F">
        <w:trPr>
          <w:trHeight w:val="244"/>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APRALO</w:t>
            </w:r>
          </w:p>
        </w:tc>
        <w:tc>
          <w:tcPr>
            <w:tcW w:w="1456" w:type="dxa"/>
            <w:noWrap/>
          </w:tcPr>
          <w:p w:rsidR="005A441E" w:rsidRPr="00016C87"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1701" w:type="dxa"/>
            <w:noWrap/>
          </w:tcPr>
          <w:p w:rsidR="005A441E" w:rsidRPr="00016C87" w:rsidRDefault="007E626C"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4</w:t>
            </w:r>
          </w:p>
        </w:tc>
        <w:tc>
          <w:tcPr>
            <w:tcW w:w="2268" w:type="dxa"/>
            <w:noWrap/>
          </w:tcPr>
          <w:p w:rsidR="005A441E" w:rsidRPr="00016C87"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9685" w:type="dxa"/>
          </w:tcPr>
          <w:p w:rsidR="005A441E" w:rsidRPr="00FF263F"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en-ZA"/>
              </w:rPr>
            </w:pPr>
          </w:p>
        </w:tc>
      </w:tr>
      <w:tr w:rsidR="005A441E" w:rsidRPr="00FF263F" w:rsidTr="00FF263F">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AFRALO</w:t>
            </w:r>
          </w:p>
        </w:tc>
        <w:tc>
          <w:tcPr>
            <w:tcW w:w="1456" w:type="dxa"/>
            <w:noWrap/>
          </w:tcPr>
          <w:p w:rsidR="005A441E" w:rsidRPr="00016C87"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1701" w:type="dxa"/>
            <w:noWrap/>
          </w:tcPr>
          <w:p w:rsidR="005A441E" w:rsidRPr="00016C87" w:rsidRDefault="007E626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tc>
        <w:tc>
          <w:tcPr>
            <w:tcW w:w="2268" w:type="dxa"/>
            <w:noWrap/>
          </w:tcPr>
          <w:p w:rsidR="005A441E" w:rsidRPr="00016C87" w:rsidRDefault="005A441E"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9685" w:type="dxa"/>
          </w:tcPr>
          <w:p w:rsidR="005A441E" w:rsidRPr="00FF263F"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en-ZA"/>
              </w:rPr>
            </w:pPr>
          </w:p>
        </w:tc>
      </w:tr>
      <w:tr w:rsidR="005A441E" w:rsidRPr="00FF263F" w:rsidTr="00FF263F">
        <w:trPr>
          <w:trHeight w:val="194"/>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EURALO</w:t>
            </w:r>
          </w:p>
        </w:tc>
        <w:tc>
          <w:tcPr>
            <w:tcW w:w="1456" w:type="dxa"/>
            <w:noWrap/>
          </w:tcPr>
          <w:p w:rsidR="005A441E" w:rsidRPr="00016C87"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1701" w:type="dxa"/>
            <w:noWrap/>
          </w:tcPr>
          <w:p w:rsidR="005A441E" w:rsidRPr="00016C87" w:rsidRDefault="0019531B"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2268" w:type="dxa"/>
            <w:noWrap/>
          </w:tcPr>
          <w:p w:rsidR="005A441E" w:rsidRPr="00016C87"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9685" w:type="dxa"/>
          </w:tcPr>
          <w:p w:rsidR="005A441E" w:rsidRPr="00FF263F"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en-ZA"/>
              </w:rPr>
            </w:pPr>
          </w:p>
        </w:tc>
      </w:tr>
      <w:tr w:rsidR="005A441E" w:rsidRPr="00FF263F" w:rsidTr="00FF263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LACRALO</w:t>
            </w:r>
          </w:p>
        </w:tc>
        <w:tc>
          <w:tcPr>
            <w:tcW w:w="1456" w:type="dxa"/>
            <w:noWrap/>
          </w:tcPr>
          <w:p w:rsidR="005A441E" w:rsidRPr="00016C87"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1701" w:type="dxa"/>
            <w:noWrap/>
          </w:tcPr>
          <w:p w:rsidR="005A441E" w:rsidRPr="00016C87" w:rsidRDefault="0019531B"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4</w:t>
            </w:r>
          </w:p>
        </w:tc>
        <w:tc>
          <w:tcPr>
            <w:tcW w:w="2268" w:type="dxa"/>
            <w:noWrap/>
          </w:tcPr>
          <w:p w:rsidR="005A441E" w:rsidRPr="00016C87" w:rsidRDefault="005A441E"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9685" w:type="dxa"/>
          </w:tcPr>
          <w:p w:rsidR="005A441E" w:rsidRPr="00FF263F"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en-ZA"/>
              </w:rPr>
            </w:pPr>
          </w:p>
        </w:tc>
      </w:tr>
      <w:tr w:rsidR="005A441E" w:rsidRPr="00FF263F" w:rsidTr="00FF263F">
        <w:trPr>
          <w:trHeight w:val="130"/>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lang w:eastAsia="en-ZA"/>
              </w:rPr>
              <w:t>NARALO</w:t>
            </w:r>
          </w:p>
        </w:tc>
        <w:tc>
          <w:tcPr>
            <w:tcW w:w="1456" w:type="dxa"/>
            <w:noWrap/>
          </w:tcPr>
          <w:p w:rsidR="005A441E" w:rsidRPr="00016C87"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1701" w:type="dxa"/>
            <w:noWrap/>
          </w:tcPr>
          <w:p w:rsidR="005A441E" w:rsidRPr="00016C87" w:rsidRDefault="0019531B"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tc>
        <w:tc>
          <w:tcPr>
            <w:tcW w:w="2268" w:type="dxa"/>
            <w:noWrap/>
          </w:tcPr>
          <w:p w:rsidR="005A441E" w:rsidRPr="00016C87"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9685" w:type="dxa"/>
          </w:tcPr>
          <w:p w:rsidR="005A441E" w:rsidRPr="00FF263F"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en-ZA"/>
              </w:rPr>
            </w:pPr>
          </w:p>
        </w:tc>
      </w:tr>
      <w:tr w:rsidR="005A441E" w:rsidRPr="00FF263F" w:rsidTr="00FF263F">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5A441E">
            <w:pPr>
              <w:rPr>
                <w:rFonts w:ascii="Calibri" w:eastAsia="Times New Roman" w:hAnsi="Calibri" w:cs="Times New Roman"/>
                <w:color w:val="000000"/>
                <w:sz w:val="18"/>
                <w:szCs w:val="18"/>
                <w:u w:val="single"/>
                <w:lang w:eastAsia="en-ZA"/>
              </w:rPr>
            </w:pPr>
            <w:r w:rsidRPr="00016C87">
              <w:rPr>
                <w:rFonts w:ascii="Calibri" w:eastAsia="Times New Roman" w:hAnsi="Calibri" w:cs="Times New Roman"/>
                <w:color w:val="000000"/>
                <w:sz w:val="18"/>
                <w:szCs w:val="18"/>
                <w:u w:val="single"/>
                <w:lang w:eastAsia="en-ZA"/>
              </w:rPr>
              <w:t>Other allocations</w:t>
            </w:r>
          </w:p>
        </w:tc>
        <w:tc>
          <w:tcPr>
            <w:tcW w:w="1456" w:type="dxa"/>
            <w:noWrap/>
          </w:tcPr>
          <w:p w:rsidR="005A441E" w:rsidRPr="00016C87" w:rsidRDefault="00AD6ECC"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$30,000.00</w:t>
            </w:r>
          </w:p>
        </w:tc>
        <w:tc>
          <w:tcPr>
            <w:tcW w:w="1701" w:type="dxa"/>
            <w:noWrap/>
          </w:tcPr>
          <w:p w:rsidR="005A441E" w:rsidRPr="00016C87" w:rsidRDefault="005A441E"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p>
        </w:tc>
        <w:tc>
          <w:tcPr>
            <w:tcW w:w="2268" w:type="dxa"/>
            <w:noWrap/>
          </w:tcPr>
          <w:p w:rsidR="005A441E" w:rsidRPr="00016C87" w:rsidRDefault="005A441E"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u w:val="single"/>
                <w:lang w:eastAsia="en-ZA"/>
              </w:rPr>
            </w:pPr>
          </w:p>
        </w:tc>
        <w:tc>
          <w:tcPr>
            <w:tcW w:w="9685" w:type="dxa"/>
          </w:tcPr>
          <w:p w:rsidR="005A441E" w:rsidRPr="00FF263F"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18"/>
                <w:szCs w:val="18"/>
                <w:u w:val="single"/>
                <w:lang w:eastAsia="en-ZA"/>
              </w:rPr>
            </w:pPr>
          </w:p>
        </w:tc>
      </w:tr>
      <w:tr w:rsidR="005A441E" w:rsidRPr="00FF263F" w:rsidTr="00691D8B">
        <w:trPr>
          <w:trHeight w:val="140"/>
        </w:trPr>
        <w:tc>
          <w:tcPr>
            <w:cnfStyle w:val="001000000000" w:firstRow="0" w:lastRow="0" w:firstColumn="1" w:lastColumn="0" w:oddVBand="0" w:evenVBand="0" w:oddHBand="0" w:evenHBand="0" w:firstRowFirstColumn="0" w:firstRowLastColumn="0" w:lastRowFirstColumn="0" w:lastRowLastColumn="0"/>
            <w:tcW w:w="1838" w:type="dxa"/>
            <w:noWrap/>
          </w:tcPr>
          <w:p w:rsidR="005A441E" w:rsidRDefault="005A441E" w:rsidP="005A441E">
            <w:pPr>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Publication and media support</w:t>
            </w:r>
          </w:p>
        </w:tc>
        <w:tc>
          <w:tcPr>
            <w:tcW w:w="1456" w:type="dxa"/>
            <w:noWrap/>
          </w:tcPr>
          <w:p w:rsidR="005A441E" w:rsidRPr="00016C87" w:rsidRDefault="0019531B"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w:t>
            </w:r>
            <w:r w:rsidR="00D87302">
              <w:rPr>
                <w:rFonts w:ascii="Calibri" w:eastAsia="Times New Roman" w:hAnsi="Calibri" w:cs="Times New Roman"/>
                <w:color w:val="000000"/>
                <w:sz w:val="18"/>
                <w:szCs w:val="18"/>
                <w:lang w:eastAsia="en-ZA"/>
              </w:rPr>
              <w:t xml:space="preserve"> </w:t>
            </w:r>
            <w:r>
              <w:rPr>
                <w:rFonts w:ascii="Calibri" w:eastAsia="Times New Roman" w:hAnsi="Calibri" w:cs="Times New Roman"/>
                <w:color w:val="000000"/>
                <w:sz w:val="18"/>
                <w:szCs w:val="18"/>
                <w:lang w:eastAsia="en-ZA"/>
              </w:rPr>
              <w:t>30,000.00</w:t>
            </w:r>
          </w:p>
        </w:tc>
        <w:tc>
          <w:tcPr>
            <w:tcW w:w="1701" w:type="dxa"/>
            <w:noWrap/>
          </w:tcPr>
          <w:p w:rsidR="005A441E"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2268" w:type="dxa"/>
            <w:noWrap/>
          </w:tcPr>
          <w:p w:rsidR="005A441E" w:rsidRPr="00016C87"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9685" w:type="dxa"/>
          </w:tcPr>
          <w:p w:rsidR="005A441E" w:rsidRPr="00FF263F" w:rsidRDefault="0019531B"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en-ZA"/>
              </w:rPr>
            </w:pPr>
            <w:r>
              <w:rPr>
                <w:rFonts w:ascii="Calibri" w:eastAsia="Times New Roman" w:hAnsi="Calibri" w:cs="Times New Roman"/>
                <w:sz w:val="18"/>
                <w:szCs w:val="18"/>
                <w:lang w:eastAsia="en-ZA"/>
              </w:rPr>
              <w:t>Publication and media support for all interested AC and SO communities (30K)</w:t>
            </w:r>
          </w:p>
        </w:tc>
      </w:tr>
      <w:tr w:rsidR="005A441E" w:rsidRPr="00FF263F" w:rsidTr="00FF263F">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7E626C" w:rsidP="005A441E">
            <w:pPr>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ICANN academy</w:t>
            </w:r>
          </w:p>
        </w:tc>
        <w:tc>
          <w:tcPr>
            <w:tcW w:w="1456" w:type="dxa"/>
            <w:noWrap/>
          </w:tcPr>
          <w:p w:rsidR="005A441E" w:rsidRPr="00016C87"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1701" w:type="dxa"/>
            <w:noWrap/>
          </w:tcPr>
          <w:p w:rsidR="005A441E" w:rsidRPr="00016C87" w:rsidRDefault="007E626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2</w:t>
            </w:r>
          </w:p>
        </w:tc>
        <w:tc>
          <w:tcPr>
            <w:tcW w:w="2268" w:type="dxa"/>
            <w:noWrap/>
          </w:tcPr>
          <w:p w:rsidR="005A441E" w:rsidRPr="00016C87" w:rsidRDefault="005A441E"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9685" w:type="dxa"/>
          </w:tcPr>
          <w:p w:rsidR="005A441E" w:rsidRPr="00FF263F"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en-ZA"/>
              </w:rPr>
            </w:pPr>
          </w:p>
        </w:tc>
      </w:tr>
      <w:tr w:rsidR="005A441E" w:rsidRPr="00FF263F" w:rsidTr="007E626C">
        <w:trPr>
          <w:trHeight w:val="387"/>
        </w:trPr>
        <w:tc>
          <w:tcPr>
            <w:cnfStyle w:val="001000000000" w:firstRow="0" w:lastRow="0" w:firstColumn="1" w:lastColumn="0" w:oddVBand="0" w:evenVBand="0" w:oddHBand="0" w:evenHBand="0" w:firstRowFirstColumn="0" w:firstRowLastColumn="0" w:lastRowFirstColumn="0" w:lastRowLastColumn="0"/>
            <w:tcW w:w="1838" w:type="dxa"/>
            <w:noWrap/>
          </w:tcPr>
          <w:p w:rsidR="005A441E" w:rsidRPr="007E626C" w:rsidRDefault="007E626C" w:rsidP="005A441E">
            <w:pPr>
              <w:rPr>
                <w:rFonts w:ascii="Calibri" w:eastAsia="Times New Roman" w:hAnsi="Calibri" w:cs="Times New Roman"/>
                <w:color w:val="000000"/>
                <w:sz w:val="18"/>
                <w:szCs w:val="18"/>
                <w:u w:val="single"/>
                <w:lang w:eastAsia="en-ZA"/>
              </w:rPr>
            </w:pPr>
            <w:r w:rsidRPr="007E626C">
              <w:rPr>
                <w:rFonts w:ascii="Calibri" w:eastAsia="Times New Roman" w:hAnsi="Calibri" w:cs="Times New Roman"/>
                <w:color w:val="000000"/>
                <w:sz w:val="18"/>
                <w:szCs w:val="18"/>
                <w:u w:val="single"/>
                <w:lang w:eastAsia="en-ZA"/>
              </w:rPr>
              <w:t>New Core budget items</w:t>
            </w:r>
          </w:p>
        </w:tc>
        <w:tc>
          <w:tcPr>
            <w:tcW w:w="1456" w:type="dxa"/>
            <w:noWrap/>
          </w:tcPr>
          <w:p w:rsidR="005A441E" w:rsidRPr="00016C87"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1701" w:type="dxa"/>
            <w:noWrap/>
          </w:tcPr>
          <w:p w:rsidR="005A441E" w:rsidRPr="00016C87" w:rsidRDefault="005A441E"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en-ZA"/>
              </w:rPr>
            </w:pPr>
          </w:p>
        </w:tc>
        <w:tc>
          <w:tcPr>
            <w:tcW w:w="2268" w:type="dxa"/>
            <w:noWrap/>
          </w:tcPr>
          <w:p w:rsidR="005A441E" w:rsidRPr="00AD6ECC" w:rsidRDefault="00AD6ECC"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u w:val="single"/>
                <w:lang w:eastAsia="en-ZA"/>
              </w:rPr>
            </w:pPr>
            <w:r w:rsidRPr="00AD6ECC">
              <w:rPr>
                <w:rFonts w:ascii="Calibri" w:eastAsia="Times New Roman" w:hAnsi="Calibri" w:cs="Times New Roman"/>
                <w:b/>
                <w:color w:val="000000"/>
                <w:sz w:val="18"/>
                <w:szCs w:val="18"/>
                <w:u w:val="single"/>
                <w:lang w:eastAsia="en-ZA"/>
              </w:rPr>
              <w:t>3</w:t>
            </w:r>
          </w:p>
        </w:tc>
        <w:tc>
          <w:tcPr>
            <w:tcW w:w="9685" w:type="dxa"/>
          </w:tcPr>
          <w:p w:rsidR="005A441E" w:rsidRPr="00FF263F"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en-ZA"/>
              </w:rPr>
            </w:pPr>
          </w:p>
        </w:tc>
      </w:tr>
      <w:tr w:rsidR="005A441E" w:rsidRPr="00FF263F" w:rsidTr="007E626C">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noWrap/>
          </w:tcPr>
          <w:p w:rsidR="005A441E" w:rsidRDefault="009013E8" w:rsidP="005A441E">
            <w:pPr>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EURALO</w:t>
            </w:r>
          </w:p>
          <w:p w:rsidR="009013E8" w:rsidRDefault="009013E8" w:rsidP="009013E8">
            <w:pPr>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 xml:space="preserve">GNSO </w:t>
            </w:r>
          </w:p>
          <w:p w:rsidR="009013E8" w:rsidRPr="00016C87" w:rsidRDefault="00D87302" w:rsidP="009013E8">
            <w:pPr>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NCUC-</w:t>
            </w:r>
            <w:r w:rsidR="009013E8">
              <w:rPr>
                <w:rFonts w:ascii="Calibri" w:eastAsia="Times New Roman" w:hAnsi="Calibri" w:cs="Times New Roman"/>
                <w:color w:val="000000"/>
                <w:sz w:val="18"/>
                <w:szCs w:val="18"/>
                <w:lang w:eastAsia="en-ZA"/>
              </w:rPr>
              <w:t>EURALO</w:t>
            </w:r>
          </w:p>
        </w:tc>
        <w:tc>
          <w:tcPr>
            <w:tcW w:w="1456" w:type="dxa"/>
            <w:noWrap/>
          </w:tcPr>
          <w:p w:rsidR="005A441E" w:rsidRPr="00016C87" w:rsidRDefault="005A441E"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1701" w:type="dxa"/>
            <w:noWrap/>
          </w:tcPr>
          <w:p w:rsidR="005A441E" w:rsidRPr="00016C87" w:rsidRDefault="005A441E"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p>
        </w:tc>
        <w:tc>
          <w:tcPr>
            <w:tcW w:w="2268" w:type="dxa"/>
            <w:noWrap/>
          </w:tcPr>
          <w:p w:rsidR="005A441E" w:rsidRDefault="00AD6EC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p w:rsidR="00AD6ECC" w:rsidRDefault="00AD6EC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p w:rsidR="00AD6ECC" w:rsidRPr="00016C87" w:rsidRDefault="00AD6ECC" w:rsidP="005A441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1</w:t>
            </w:r>
          </w:p>
        </w:tc>
        <w:tc>
          <w:tcPr>
            <w:tcW w:w="9685" w:type="dxa"/>
          </w:tcPr>
          <w:p w:rsidR="005A441E" w:rsidRDefault="009013E8" w:rsidP="005A44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en-ZA"/>
              </w:rPr>
            </w:pPr>
            <w:r>
              <w:rPr>
                <w:rFonts w:ascii="Calibri" w:eastAsia="Times New Roman" w:hAnsi="Calibri" w:cs="Times New Roman"/>
                <w:sz w:val="18"/>
                <w:szCs w:val="18"/>
                <w:lang w:eastAsia="en-ZA"/>
              </w:rPr>
              <w:t>Town hall event at ICANN 63</w:t>
            </w:r>
          </w:p>
          <w:p w:rsidR="009013E8" w:rsidRDefault="009013E8" w:rsidP="009013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en-ZA"/>
              </w:rPr>
            </w:pPr>
            <w:r>
              <w:rPr>
                <w:rFonts w:ascii="Calibri" w:eastAsia="Times New Roman" w:hAnsi="Calibri" w:cs="Times New Roman"/>
                <w:color w:val="000000"/>
                <w:sz w:val="18"/>
                <w:szCs w:val="18"/>
                <w:lang w:eastAsia="en-ZA"/>
              </w:rPr>
              <w:t xml:space="preserve">WG </w:t>
            </w:r>
            <w:r w:rsidR="00E348B5">
              <w:rPr>
                <w:rFonts w:ascii="Calibri" w:eastAsia="Times New Roman" w:hAnsi="Calibri" w:cs="Times New Roman"/>
                <w:color w:val="000000"/>
                <w:sz w:val="18"/>
                <w:szCs w:val="18"/>
                <w:lang w:eastAsia="en-ZA"/>
              </w:rPr>
              <w:t>enrolment</w:t>
            </w:r>
            <w:r>
              <w:rPr>
                <w:rFonts w:ascii="Calibri" w:eastAsia="Times New Roman" w:hAnsi="Calibri" w:cs="Times New Roman"/>
                <w:color w:val="000000"/>
                <w:sz w:val="18"/>
                <w:szCs w:val="18"/>
                <w:lang w:eastAsia="en-ZA"/>
              </w:rPr>
              <w:t xml:space="preserve"> tool development</w:t>
            </w:r>
          </w:p>
          <w:p w:rsidR="009013E8" w:rsidRPr="00FF263F" w:rsidRDefault="009013E8" w:rsidP="009013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szCs w:val="18"/>
                <w:lang w:eastAsia="en-ZA"/>
              </w:rPr>
            </w:pPr>
            <w:r>
              <w:rPr>
                <w:rFonts w:ascii="Calibri" w:eastAsia="Times New Roman" w:hAnsi="Calibri" w:cs="Times New Roman"/>
                <w:color w:val="000000"/>
                <w:sz w:val="18"/>
                <w:szCs w:val="18"/>
                <w:lang w:eastAsia="en-ZA"/>
              </w:rPr>
              <w:t>Joint request for a town hall event at ICANN63</w:t>
            </w:r>
          </w:p>
        </w:tc>
      </w:tr>
      <w:tr w:rsidR="005A441E" w:rsidRPr="00FF263F" w:rsidTr="00FF263F">
        <w:trPr>
          <w:trHeight w:val="315"/>
        </w:trPr>
        <w:tc>
          <w:tcPr>
            <w:cnfStyle w:val="001000000000" w:firstRow="0" w:lastRow="0" w:firstColumn="1" w:lastColumn="0" w:oddVBand="0" w:evenVBand="0" w:oddHBand="0" w:evenHBand="0" w:firstRowFirstColumn="0" w:firstRowLastColumn="0" w:lastRowFirstColumn="0" w:lastRowLastColumn="0"/>
            <w:tcW w:w="1838" w:type="dxa"/>
            <w:noWrap/>
            <w:hideMark/>
          </w:tcPr>
          <w:p w:rsidR="005A441E" w:rsidRPr="00016C87" w:rsidRDefault="005A441E" w:rsidP="00E71F14">
            <w:pPr>
              <w:rPr>
                <w:rFonts w:ascii="Calibri" w:eastAsia="Times New Roman" w:hAnsi="Calibri" w:cs="Times New Roman"/>
                <w:color w:val="000000"/>
                <w:sz w:val="18"/>
                <w:szCs w:val="18"/>
                <w:u w:val="single"/>
                <w:lang w:eastAsia="en-ZA"/>
              </w:rPr>
            </w:pPr>
            <w:r>
              <w:rPr>
                <w:rFonts w:ascii="Calibri" w:eastAsia="Times New Roman" w:hAnsi="Calibri" w:cs="Times New Roman"/>
                <w:color w:val="000000"/>
                <w:sz w:val="18"/>
                <w:szCs w:val="18"/>
                <w:u w:val="single"/>
                <w:lang w:eastAsia="en-ZA"/>
              </w:rPr>
              <w:t>Total 2019</w:t>
            </w:r>
            <w:r w:rsidR="00E71F14">
              <w:rPr>
                <w:rFonts w:ascii="Calibri" w:eastAsia="Times New Roman" w:hAnsi="Calibri" w:cs="Times New Roman"/>
                <w:color w:val="000000"/>
                <w:sz w:val="18"/>
                <w:szCs w:val="18"/>
                <w:u w:val="single"/>
                <w:lang w:eastAsia="en-ZA"/>
              </w:rPr>
              <w:t xml:space="preserve"> ABR allocations</w:t>
            </w:r>
            <w:bookmarkStart w:id="0" w:name="_GoBack"/>
            <w:bookmarkEnd w:id="0"/>
          </w:p>
        </w:tc>
        <w:tc>
          <w:tcPr>
            <w:tcW w:w="1456" w:type="dxa"/>
            <w:noWrap/>
          </w:tcPr>
          <w:p w:rsidR="005A441E" w:rsidRPr="00016C87" w:rsidRDefault="00E71F14" w:rsidP="00E71F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$ 256,135</w:t>
            </w:r>
            <w:r w:rsidR="00AD6ECC">
              <w:rPr>
                <w:rFonts w:ascii="Calibri" w:eastAsia="Times New Roman" w:hAnsi="Calibri" w:cs="Times New Roman"/>
                <w:b/>
                <w:bCs/>
                <w:color w:val="000000"/>
                <w:sz w:val="18"/>
                <w:szCs w:val="18"/>
                <w:u w:val="single"/>
                <w:lang w:eastAsia="en-ZA"/>
              </w:rPr>
              <w:t>.00</w:t>
            </w:r>
          </w:p>
        </w:tc>
        <w:tc>
          <w:tcPr>
            <w:tcW w:w="1701" w:type="dxa"/>
            <w:noWrap/>
          </w:tcPr>
          <w:p w:rsidR="005A441E" w:rsidRPr="00016C87" w:rsidRDefault="00AD6ECC"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34</w:t>
            </w:r>
          </w:p>
        </w:tc>
        <w:tc>
          <w:tcPr>
            <w:tcW w:w="2268" w:type="dxa"/>
            <w:noWrap/>
          </w:tcPr>
          <w:p w:rsidR="005A441E" w:rsidRPr="00016C87" w:rsidRDefault="00AD6ECC" w:rsidP="005A441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u w:val="single"/>
                <w:lang w:eastAsia="en-ZA"/>
              </w:rPr>
            </w:pPr>
            <w:r>
              <w:rPr>
                <w:rFonts w:ascii="Calibri" w:eastAsia="Times New Roman" w:hAnsi="Calibri" w:cs="Times New Roman"/>
                <w:b/>
                <w:bCs/>
                <w:color w:val="000000"/>
                <w:sz w:val="18"/>
                <w:szCs w:val="18"/>
                <w:u w:val="single"/>
                <w:lang w:eastAsia="en-ZA"/>
              </w:rPr>
              <w:t>20</w:t>
            </w:r>
          </w:p>
        </w:tc>
        <w:tc>
          <w:tcPr>
            <w:tcW w:w="9685" w:type="dxa"/>
          </w:tcPr>
          <w:p w:rsidR="005A441E" w:rsidRPr="00FF263F" w:rsidRDefault="005A441E" w:rsidP="005A44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8"/>
                <w:szCs w:val="18"/>
                <w:u w:val="single"/>
                <w:lang w:eastAsia="en-ZA"/>
              </w:rPr>
            </w:pPr>
          </w:p>
        </w:tc>
      </w:tr>
      <w:tr w:rsidR="005A441E" w:rsidRPr="00016C87" w:rsidTr="00691D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948" w:type="dxa"/>
            <w:gridSpan w:val="5"/>
            <w:vMerge w:val="restart"/>
            <w:hideMark/>
          </w:tcPr>
          <w:p w:rsidR="005A441E" w:rsidRDefault="005A441E" w:rsidP="005A441E">
            <w:pPr>
              <w:rPr>
                <w:rFonts w:ascii="Calibri" w:eastAsia="Times New Roman" w:hAnsi="Calibri" w:cs="Times New Roman"/>
                <w:color w:val="000000"/>
                <w:sz w:val="18"/>
                <w:szCs w:val="18"/>
                <w:u w:val="single"/>
                <w:lang w:eastAsia="en-ZA"/>
              </w:rPr>
            </w:pPr>
            <w:r>
              <w:rPr>
                <w:rFonts w:ascii="Calibri" w:eastAsia="Times New Roman" w:hAnsi="Calibri" w:cs="Times New Roman"/>
                <w:color w:val="000000"/>
                <w:sz w:val="18"/>
                <w:szCs w:val="18"/>
                <w:u w:val="single"/>
                <w:lang w:eastAsia="en-ZA"/>
              </w:rPr>
              <w:t>NOTES TO THE BUDGET REQUEST SUMMAR</w:t>
            </w:r>
            <w:r w:rsidR="000D0137">
              <w:rPr>
                <w:rFonts w:ascii="Calibri" w:eastAsia="Times New Roman" w:hAnsi="Calibri" w:cs="Times New Roman"/>
                <w:color w:val="000000"/>
                <w:sz w:val="18"/>
                <w:szCs w:val="18"/>
                <w:u w:val="single"/>
                <w:lang w:eastAsia="en-ZA"/>
              </w:rPr>
              <w:t>IES:</w:t>
            </w:r>
          </w:p>
          <w:p w:rsidR="005A441E" w:rsidRDefault="005A441E" w:rsidP="005A441E">
            <w:pPr>
              <w:rPr>
                <w:rFonts w:ascii="Calibri" w:eastAsia="Times New Roman" w:hAnsi="Calibri" w:cs="Times New Roman"/>
                <w:color w:val="000000"/>
                <w:sz w:val="18"/>
                <w:szCs w:val="18"/>
                <w:lang w:eastAsia="en-ZA"/>
              </w:rPr>
            </w:pPr>
            <w:r w:rsidRPr="00016C87">
              <w:rPr>
                <w:rFonts w:ascii="Calibri" w:eastAsia="Times New Roman" w:hAnsi="Calibri" w:cs="Times New Roman"/>
                <w:color w:val="000000"/>
                <w:sz w:val="18"/>
                <w:szCs w:val="18"/>
                <w:u w:val="single"/>
                <w:lang w:eastAsia="en-ZA"/>
              </w:rPr>
              <w:t>Note 1:</w:t>
            </w:r>
            <w:r w:rsidRPr="00016C87">
              <w:rPr>
                <w:rFonts w:ascii="Calibri" w:eastAsia="Times New Roman" w:hAnsi="Calibri" w:cs="Times New Roman"/>
                <w:color w:val="000000"/>
                <w:sz w:val="18"/>
                <w:szCs w:val="18"/>
                <w:lang w:eastAsia="en-ZA"/>
              </w:rPr>
              <w:t xml:space="preserve">  </w:t>
            </w:r>
            <w:r>
              <w:rPr>
                <w:rFonts w:ascii="Calibri" w:eastAsia="Times New Roman" w:hAnsi="Calibri" w:cs="Times New Roman"/>
                <w:b w:val="0"/>
                <w:color w:val="000000"/>
                <w:sz w:val="18"/>
                <w:szCs w:val="18"/>
                <w:lang w:eastAsia="en-ZA"/>
              </w:rPr>
              <w:t>U</w:t>
            </w:r>
            <w:r w:rsidRPr="00016C87">
              <w:rPr>
                <w:rFonts w:ascii="Calibri" w:eastAsia="Times New Roman" w:hAnsi="Calibri" w:cs="Times New Roman"/>
                <w:b w:val="0"/>
                <w:color w:val="000000"/>
                <w:sz w:val="18"/>
                <w:szCs w:val="18"/>
                <w:lang w:eastAsia="en-ZA"/>
              </w:rPr>
              <w:t xml:space="preserve">nlisted allocations </w:t>
            </w:r>
            <w:r>
              <w:rPr>
                <w:rFonts w:ascii="Calibri" w:eastAsia="Times New Roman" w:hAnsi="Calibri" w:cs="Times New Roman"/>
                <w:b w:val="0"/>
                <w:color w:val="000000"/>
                <w:sz w:val="18"/>
                <w:szCs w:val="18"/>
                <w:lang w:eastAsia="en-ZA"/>
              </w:rPr>
              <w:t xml:space="preserve">(?) </w:t>
            </w:r>
            <w:r w:rsidRPr="00016C87">
              <w:rPr>
                <w:rFonts w:ascii="Calibri" w:eastAsia="Times New Roman" w:hAnsi="Calibri" w:cs="Times New Roman"/>
                <w:b w:val="0"/>
                <w:color w:val="000000"/>
                <w:sz w:val="18"/>
                <w:szCs w:val="18"/>
                <w:lang w:eastAsia="en-ZA"/>
              </w:rPr>
              <w:t xml:space="preserve">mean that projects have been approved but there is either no funds </w:t>
            </w:r>
            <w:r>
              <w:rPr>
                <w:rFonts w:ascii="Calibri" w:eastAsia="Times New Roman" w:hAnsi="Calibri" w:cs="Times New Roman"/>
                <w:b w:val="0"/>
                <w:color w:val="000000"/>
                <w:sz w:val="18"/>
                <w:szCs w:val="18"/>
                <w:lang w:eastAsia="en-ZA"/>
              </w:rPr>
              <w:t xml:space="preserve">specifically budgeted in the FY concerned </w:t>
            </w:r>
            <w:r w:rsidRPr="00016C87">
              <w:rPr>
                <w:rFonts w:ascii="Calibri" w:eastAsia="Times New Roman" w:hAnsi="Calibri" w:cs="Times New Roman"/>
                <w:b w:val="0"/>
                <w:color w:val="000000"/>
                <w:sz w:val="18"/>
                <w:szCs w:val="18"/>
                <w:lang w:eastAsia="en-ZA"/>
              </w:rPr>
              <w:t xml:space="preserve">or liaison with ICANN staff, regional teams or communication teams is needed to access these funds </w:t>
            </w:r>
            <w:r>
              <w:rPr>
                <w:rFonts w:ascii="Calibri" w:eastAsia="Times New Roman" w:hAnsi="Calibri" w:cs="Times New Roman"/>
                <w:b w:val="0"/>
                <w:color w:val="000000"/>
                <w:sz w:val="18"/>
                <w:szCs w:val="18"/>
                <w:lang w:eastAsia="en-ZA"/>
              </w:rPr>
              <w:t xml:space="preserve">or support </w:t>
            </w:r>
            <w:r w:rsidRPr="00016C87">
              <w:rPr>
                <w:rFonts w:ascii="Calibri" w:eastAsia="Times New Roman" w:hAnsi="Calibri" w:cs="Times New Roman"/>
                <w:b w:val="0"/>
                <w:color w:val="000000"/>
                <w:sz w:val="18"/>
                <w:szCs w:val="18"/>
                <w:lang w:eastAsia="en-ZA"/>
              </w:rPr>
              <w:t>as allocations in the form of provisions</w:t>
            </w:r>
            <w:r>
              <w:rPr>
                <w:rFonts w:ascii="Calibri" w:eastAsia="Times New Roman" w:hAnsi="Calibri" w:cs="Times New Roman"/>
                <w:b w:val="0"/>
                <w:color w:val="000000"/>
                <w:sz w:val="18"/>
                <w:szCs w:val="18"/>
                <w:lang w:eastAsia="en-ZA"/>
              </w:rPr>
              <w:t xml:space="preserve"> are available within ICANN org. Declined ABRs can be resubmitted after enquiry and recommendations from ICANN staff</w:t>
            </w:r>
            <w:r w:rsidRPr="00DA5F58">
              <w:rPr>
                <w:rFonts w:ascii="Calibri" w:eastAsia="Times New Roman" w:hAnsi="Calibri" w:cs="Times New Roman"/>
                <w:b w:val="0"/>
                <w:color w:val="000000"/>
                <w:sz w:val="18"/>
                <w:szCs w:val="18"/>
                <w:lang w:eastAsia="en-ZA"/>
              </w:rPr>
              <w:t>.</w:t>
            </w:r>
          </w:p>
          <w:p w:rsidR="005A441E" w:rsidRPr="0038789A" w:rsidRDefault="005A441E" w:rsidP="005A441E">
            <w:pPr>
              <w:rPr>
                <w:rFonts w:ascii="Calibri" w:eastAsia="Times New Roman" w:hAnsi="Calibri" w:cs="Times New Roman"/>
                <w:b w:val="0"/>
                <w:color w:val="000000"/>
                <w:sz w:val="18"/>
                <w:szCs w:val="18"/>
                <w:lang w:eastAsia="en-ZA"/>
              </w:rPr>
            </w:pPr>
            <w:r w:rsidRPr="00016C87">
              <w:rPr>
                <w:rFonts w:ascii="Calibri" w:eastAsia="Times New Roman" w:hAnsi="Calibri" w:cs="Times New Roman"/>
                <w:color w:val="000000"/>
                <w:sz w:val="18"/>
                <w:szCs w:val="18"/>
                <w:u w:val="single"/>
                <w:lang w:eastAsia="en-ZA"/>
              </w:rPr>
              <w:t xml:space="preserve">Note 2: </w:t>
            </w:r>
            <w:r w:rsidRPr="00016C87">
              <w:rPr>
                <w:rFonts w:ascii="Calibri" w:eastAsia="Times New Roman" w:hAnsi="Calibri" w:cs="Times New Roman"/>
                <w:color w:val="000000"/>
                <w:sz w:val="18"/>
                <w:szCs w:val="18"/>
                <w:lang w:eastAsia="en-ZA"/>
              </w:rPr>
              <w:t xml:space="preserve"> </w:t>
            </w:r>
            <w:r>
              <w:rPr>
                <w:rFonts w:ascii="Calibri" w:eastAsia="Times New Roman" w:hAnsi="Calibri" w:cs="Times New Roman"/>
                <w:b w:val="0"/>
                <w:color w:val="000000"/>
                <w:sz w:val="18"/>
                <w:szCs w:val="18"/>
                <w:lang w:eastAsia="en-ZA"/>
              </w:rPr>
              <w:t xml:space="preserve">If an ABR is approved over </w:t>
            </w:r>
            <w:r w:rsidR="00F000FC">
              <w:rPr>
                <w:rFonts w:ascii="Calibri" w:eastAsia="Times New Roman" w:hAnsi="Calibri" w:cs="Times New Roman"/>
                <w:b w:val="0"/>
                <w:color w:val="000000"/>
                <w:sz w:val="18"/>
                <w:szCs w:val="18"/>
                <w:lang w:eastAsia="en-ZA"/>
              </w:rPr>
              <w:t xml:space="preserve">a certain number of </w:t>
            </w:r>
            <w:r>
              <w:rPr>
                <w:rFonts w:ascii="Calibri" w:eastAsia="Times New Roman" w:hAnsi="Calibri" w:cs="Times New Roman"/>
                <w:b w:val="0"/>
                <w:color w:val="000000"/>
                <w:sz w:val="18"/>
                <w:szCs w:val="18"/>
                <w:lang w:eastAsia="en-ZA"/>
              </w:rPr>
              <w:t>years, it can be included in the ICANN core annual budget, thus impact analyses of initiatives needs to be monitored</w:t>
            </w:r>
            <w:r w:rsidR="00F000FC">
              <w:rPr>
                <w:rFonts w:ascii="Calibri" w:eastAsia="Times New Roman" w:hAnsi="Calibri" w:cs="Times New Roman"/>
                <w:b w:val="0"/>
                <w:color w:val="000000"/>
                <w:sz w:val="18"/>
                <w:szCs w:val="18"/>
                <w:lang w:eastAsia="en-ZA"/>
              </w:rPr>
              <w:t xml:space="preserve"> to enable this</w:t>
            </w:r>
            <w:r>
              <w:rPr>
                <w:rFonts w:ascii="Calibri" w:eastAsia="Times New Roman" w:hAnsi="Calibri" w:cs="Times New Roman"/>
                <w:b w:val="0"/>
                <w:color w:val="000000"/>
                <w:sz w:val="18"/>
                <w:szCs w:val="18"/>
                <w:lang w:eastAsia="en-ZA"/>
              </w:rPr>
              <w:t>.</w:t>
            </w:r>
          </w:p>
          <w:p w:rsidR="005A441E" w:rsidRPr="00016C87" w:rsidRDefault="005A441E" w:rsidP="005A441E">
            <w:pPr>
              <w:rPr>
                <w:rFonts w:ascii="Calibri" w:eastAsia="Times New Roman" w:hAnsi="Calibri" w:cs="Times New Roman"/>
                <w:b w:val="0"/>
                <w:color w:val="000000"/>
                <w:sz w:val="18"/>
                <w:szCs w:val="18"/>
                <w:lang w:eastAsia="en-ZA"/>
              </w:rPr>
            </w:pPr>
            <w:r w:rsidRPr="00010831">
              <w:rPr>
                <w:rFonts w:ascii="Calibri" w:eastAsia="Times New Roman" w:hAnsi="Calibri" w:cs="Times New Roman"/>
                <w:color w:val="000000"/>
                <w:sz w:val="18"/>
                <w:szCs w:val="18"/>
                <w:u w:val="single"/>
                <w:lang w:eastAsia="en-ZA"/>
              </w:rPr>
              <w:t>Note 3</w:t>
            </w:r>
            <w:r w:rsidRPr="00AB4E36">
              <w:rPr>
                <w:rFonts w:ascii="Calibri" w:eastAsia="Times New Roman" w:hAnsi="Calibri" w:cs="Times New Roman"/>
                <w:color w:val="000000"/>
                <w:sz w:val="18"/>
                <w:szCs w:val="18"/>
                <w:lang w:eastAsia="en-ZA"/>
              </w:rPr>
              <w:t xml:space="preserve">: </w:t>
            </w:r>
            <w:r w:rsidRPr="00DA5F58">
              <w:rPr>
                <w:rFonts w:ascii="Calibri" w:eastAsia="Times New Roman" w:hAnsi="Calibri" w:cs="Times New Roman"/>
                <w:b w:val="0"/>
                <w:color w:val="000000"/>
                <w:sz w:val="18"/>
                <w:szCs w:val="18"/>
                <w:lang w:eastAsia="en-ZA"/>
              </w:rPr>
              <w:t xml:space="preserve">This table can be used to plan future </w:t>
            </w:r>
            <w:r>
              <w:rPr>
                <w:rFonts w:ascii="Calibri" w:eastAsia="Times New Roman" w:hAnsi="Calibri" w:cs="Times New Roman"/>
                <w:b w:val="0"/>
                <w:color w:val="000000"/>
                <w:sz w:val="18"/>
                <w:szCs w:val="18"/>
                <w:lang w:eastAsia="en-ZA"/>
              </w:rPr>
              <w:t xml:space="preserve">project </w:t>
            </w:r>
            <w:r w:rsidRPr="00DA5F58">
              <w:rPr>
                <w:rFonts w:ascii="Calibri" w:eastAsia="Times New Roman" w:hAnsi="Calibri" w:cs="Times New Roman"/>
                <w:b w:val="0"/>
                <w:color w:val="000000"/>
                <w:sz w:val="18"/>
                <w:szCs w:val="18"/>
                <w:lang w:eastAsia="en-ZA"/>
              </w:rPr>
              <w:t>budget requests that will be more successful, bearing in mind that ICANN wants projects that deliver new tools o</w:t>
            </w:r>
            <w:r>
              <w:rPr>
                <w:rFonts w:ascii="Calibri" w:eastAsia="Times New Roman" w:hAnsi="Calibri" w:cs="Times New Roman"/>
                <w:b w:val="0"/>
                <w:color w:val="000000"/>
                <w:sz w:val="18"/>
                <w:szCs w:val="18"/>
                <w:lang w:eastAsia="en-ZA"/>
              </w:rPr>
              <w:t>r improve on current or existing  activities.</w:t>
            </w:r>
          </w:p>
        </w:tc>
      </w:tr>
      <w:tr w:rsidR="005A441E" w:rsidRPr="00016C87" w:rsidTr="00691D8B">
        <w:trPr>
          <w:trHeight w:val="450"/>
        </w:trPr>
        <w:tc>
          <w:tcPr>
            <w:cnfStyle w:val="001000000000" w:firstRow="0" w:lastRow="0" w:firstColumn="1" w:lastColumn="0" w:oddVBand="0" w:evenVBand="0" w:oddHBand="0" w:evenHBand="0" w:firstRowFirstColumn="0" w:firstRowLastColumn="0" w:lastRowFirstColumn="0" w:lastRowLastColumn="0"/>
            <w:tcW w:w="16948" w:type="dxa"/>
            <w:gridSpan w:val="5"/>
            <w:vMerge/>
            <w:hideMark/>
          </w:tcPr>
          <w:p w:rsidR="005A441E" w:rsidRPr="00016C87" w:rsidRDefault="005A441E" w:rsidP="005A441E">
            <w:pPr>
              <w:rPr>
                <w:rFonts w:ascii="Calibri" w:eastAsia="Times New Roman" w:hAnsi="Calibri" w:cs="Times New Roman"/>
                <w:color w:val="000000"/>
                <w:sz w:val="18"/>
                <w:szCs w:val="18"/>
                <w:lang w:eastAsia="en-ZA"/>
              </w:rPr>
            </w:pPr>
          </w:p>
        </w:tc>
      </w:tr>
    </w:tbl>
    <w:p w:rsidR="001540BE" w:rsidRDefault="001540BE">
      <w:pPr>
        <w:rPr>
          <w:b/>
        </w:rPr>
      </w:pPr>
    </w:p>
    <w:sectPr w:rsidR="001540BE" w:rsidSect="00016C8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D23" w:rsidRDefault="00E16D23" w:rsidP="00676055">
      <w:pPr>
        <w:spacing w:after="0" w:line="240" w:lineRule="auto"/>
      </w:pPr>
      <w:r>
        <w:separator/>
      </w:r>
    </w:p>
  </w:endnote>
  <w:endnote w:type="continuationSeparator" w:id="0">
    <w:p w:rsidR="00E16D23" w:rsidRDefault="00E16D23" w:rsidP="0067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D23" w:rsidRDefault="00E16D23" w:rsidP="00676055">
      <w:pPr>
        <w:spacing w:after="0" w:line="240" w:lineRule="auto"/>
      </w:pPr>
      <w:r>
        <w:separator/>
      </w:r>
    </w:p>
  </w:footnote>
  <w:footnote w:type="continuationSeparator" w:id="0">
    <w:p w:rsidR="00E16D23" w:rsidRDefault="00E16D23" w:rsidP="00676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15A8D"/>
    <w:multiLevelType w:val="hybridMultilevel"/>
    <w:tmpl w:val="B85630D6"/>
    <w:lvl w:ilvl="0" w:tplc="DB4CA57A">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31F0399"/>
    <w:multiLevelType w:val="hybridMultilevel"/>
    <w:tmpl w:val="1AB25F74"/>
    <w:lvl w:ilvl="0" w:tplc="B628D30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3887A02"/>
    <w:multiLevelType w:val="multilevel"/>
    <w:tmpl w:val="B6F425E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87"/>
    <w:rsid w:val="00010831"/>
    <w:rsid w:val="00016C87"/>
    <w:rsid w:val="000C7A47"/>
    <w:rsid w:val="000D0137"/>
    <w:rsid w:val="001540BE"/>
    <w:rsid w:val="0019531B"/>
    <w:rsid w:val="001B53DE"/>
    <w:rsid w:val="001F74DB"/>
    <w:rsid w:val="00206E7F"/>
    <w:rsid w:val="00270385"/>
    <w:rsid w:val="00331118"/>
    <w:rsid w:val="0033616B"/>
    <w:rsid w:val="003377E8"/>
    <w:rsid w:val="00357B8D"/>
    <w:rsid w:val="0038789A"/>
    <w:rsid w:val="003F48B0"/>
    <w:rsid w:val="00476637"/>
    <w:rsid w:val="00490007"/>
    <w:rsid w:val="00594E88"/>
    <w:rsid w:val="005A441E"/>
    <w:rsid w:val="00676055"/>
    <w:rsid w:val="00691D8B"/>
    <w:rsid w:val="006E339E"/>
    <w:rsid w:val="006E6837"/>
    <w:rsid w:val="007B66E7"/>
    <w:rsid w:val="007E50E5"/>
    <w:rsid w:val="007E626C"/>
    <w:rsid w:val="007E7755"/>
    <w:rsid w:val="00842A09"/>
    <w:rsid w:val="008602D2"/>
    <w:rsid w:val="00871342"/>
    <w:rsid w:val="009013E8"/>
    <w:rsid w:val="009233F7"/>
    <w:rsid w:val="009356AF"/>
    <w:rsid w:val="009E41C4"/>
    <w:rsid w:val="00AA64A7"/>
    <w:rsid w:val="00AB4E36"/>
    <w:rsid w:val="00AD23D9"/>
    <w:rsid w:val="00AD6ECC"/>
    <w:rsid w:val="00AD7F0D"/>
    <w:rsid w:val="00AE28A7"/>
    <w:rsid w:val="00AE2A0D"/>
    <w:rsid w:val="00AF3F48"/>
    <w:rsid w:val="00B16242"/>
    <w:rsid w:val="00B70C3F"/>
    <w:rsid w:val="00BF42F7"/>
    <w:rsid w:val="00C00B55"/>
    <w:rsid w:val="00C23F7E"/>
    <w:rsid w:val="00C469AE"/>
    <w:rsid w:val="00CB1FC0"/>
    <w:rsid w:val="00CB5930"/>
    <w:rsid w:val="00D47296"/>
    <w:rsid w:val="00D51CB4"/>
    <w:rsid w:val="00D52500"/>
    <w:rsid w:val="00D7657B"/>
    <w:rsid w:val="00D819BF"/>
    <w:rsid w:val="00D87302"/>
    <w:rsid w:val="00D95450"/>
    <w:rsid w:val="00DA5F58"/>
    <w:rsid w:val="00DB692A"/>
    <w:rsid w:val="00E16D23"/>
    <w:rsid w:val="00E348B5"/>
    <w:rsid w:val="00E71F14"/>
    <w:rsid w:val="00EE607B"/>
    <w:rsid w:val="00F000FC"/>
    <w:rsid w:val="00F11D4C"/>
    <w:rsid w:val="00F61398"/>
    <w:rsid w:val="00FB1555"/>
    <w:rsid w:val="00FF26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9785B-23A5-4769-9041-A0921472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6760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676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055"/>
  </w:style>
  <w:style w:type="paragraph" w:styleId="Footer">
    <w:name w:val="footer"/>
    <w:basedOn w:val="Normal"/>
    <w:link w:val="FooterChar"/>
    <w:uiPriority w:val="99"/>
    <w:unhideWhenUsed/>
    <w:rsid w:val="00676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055"/>
  </w:style>
  <w:style w:type="character" w:styleId="CommentReference">
    <w:name w:val="annotation reference"/>
    <w:basedOn w:val="DefaultParagraphFont"/>
    <w:uiPriority w:val="99"/>
    <w:semiHidden/>
    <w:unhideWhenUsed/>
    <w:rsid w:val="007E626C"/>
    <w:rPr>
      <w:sz w:val="16"/>
      <w:szCs w:val="16"/>
    </w:rPr>
  </w:style>
  <w:style w:type="paragraph" w:styleId="CommentText">
    <w:name w:val="annotation text"/>
    <w:basedOn w:val="Normal"/>
    <w:link w:val="CommentTextChar"/>
    <w:uiPriority w:val="99"/>
    <w:semiHidden/>
    <w:unhideWhenUsed/>
    <w:rsid w:val="007E626C"/>
    <w:pPr>
      <w:spacing w:line="240" w:lineRule="auto"/>
    </w:pPr>
    <w:rPr>
      <w:sz w:val="20"/>
      <w:szCs w:val="20"/>
    </w:rPr>
  </w:style>
  <w:style w:type="character" w:customStyle="1" w:styleId="CommentTextChar">
    <w:name w:val="Comment Text Char"/>
    <w:basedOn w:val="DefaultParagraphFont"/>
    <w:link w:val="CommentText"/>
    <w:uiPriority w:val="99"/>
    <w:semiHidden/>
    <w:rsid w:val="007E626C"/>
    <w:rPr>
      <w:sz w:val="20"/>
      <w:szCs w:val="20"/>
    </w:rPr>
  </w:style>
  <w:style w:type="paragraph" w:styleId="CommentSubject">
    <w:name w:val="annotation subject"/>
    <w:basedOn w:val="CommentText"/>
    <w:next w:val="CommentText"/>
    <w:link w:val="CommentSubjectChar"/>
    <w:uiPriority w:val="99"/>
    <w:semiHidden/>
    <w:unhideWhenUsed/>
    <w:rsid w:val="007E626C"/>
    <w:rPr>
      <w:b/>
      <w:bCs/>
    </w:rPr>
  </w:style>
  <w:style w:type="character" w:customStyle="1" w:styleId="CommentSubjectChar">
    <w:name w:val="Comment Subject Char"/>
    <w:basedOn w:val="CommentTextChar"/>
    <w:link w:val="CommentSubject"/>
    <w:uiPriority w:val="99"/>
    <w:semiHidden/>
    <w:rsid w:val="007E626C"/>
    <w:rPr>
      <w:b/>
      <w:bCs/>
      <w:sz w:val="20"/>
      <w:szCs w:val="20"/>
    </w:rPr>
  </w:style>
  <w:style w:type="paragraph" w:styleId="BalloonText">
    <w:name w:val="Balloon Text"/>
    <w:basedOn w:val="Normal"/>
    <w:link w:val="BalloonTextChar"/>
    <w:uiPriority w:val="99"/>
    <w:semiHidden/>
    <w:unhideWhenUsed/>
    <w:rsid w:val="007E6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26C"/>
    <w:rPr>
      <w:rFonts w:ascii="Segoe UI" w:hAnsi="Segoe UI" w:cs="Segoe UI"/>
      <w:sz w:val="18"/>
      <w:szCs w:val="18"/>
    </w:rPr>
  </w:style>
  <w:style w:type="paragraph" w:styleId="ListParagraph">
    <w:name w:val="List Paragraph"/>
    <w:basedOn w:val="Normal"/>
    <w:uiPriority w:val="34"/>
    <w:qFormat/>
    <w:rsid w:val="001B5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Thato Mfikwe</dc:creator>
  <cp:keywords/>
  <dc:description/>
  <cp:lastModifiedBy>Thato Mfikwe</cp:lastModifiedBy>
  <cp:revision>3</cp:revision>
  <dcterms:created xsi:type="dcterms:W3CDTF">2018-07-25T15:20:00Z</dcterms:created>
  <dcterms:modified xsi:type="dcterms:W3CDTF">2018-07-25T15:31:00Z</dcterms:modified>
</cp:coreProperties>
</file>