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8FB41" w14:textId="77777777" w:rsidR="0081624E" w:rsidRPr="0081624E" w:rsidRDefault="0081624E" w:rsidP="0081624E">
      <w:pPr>
        <w:rPr>
          <w:b/>
          <w:bCs/>
        </w:rPr>
      </w:pPr>
      <w:r w:rsidRPr="0081624E">
        <w:rPr>
          <w:b/>
          <w:bCs/>
        </w:rPr>
        <w:t xml:space="preserve">Suggestions on </w:t>
      </w:r>
      <w:proofErr w:type="spellStart"/>
      <w:r w:rsidRPr="0081624E">
        <w:rPr>
          <w:b/>
          <w:bCs/>
        </w:rPr>
        <w:t>NetBeacon</w:t>
      </w:r>
      <w:proofErr w:type="spellEnd"/>
      <w:r w:rsidRPr="0081624E">
        <w:rPr>
          <w:b/>
          <w:bCs/>
        </w:rPr>
        <w:t>-Inspired PDPs and Complementary DNS Abuse Mitigation Measures</w:t>
      </w:r>
    </w:p>
    <w:p w14:paraId="137BCCC0" w14:textId="77777777" w:rsidR="0081624E" w:rsidRPr="0081624E" w:rsidRDefault="0081624E" w:rsidP="0081624E">
      <w:r w:rsidRPr="0081624E">
        <w:rPr>
          <w:b/>
          <w:bCs/>
        </w:rPr>
        <w:t>Submitted to the Non-Commercial Stakeholder Group (NCSG)</w:t>
      </w:r>
    </w:p>
    <w:p w14:paraId="0F6A96F4" w14:textId="72261979" w:rsidR="0081624E" w:rsidRPr="0081624E" w:rsidRDefault="0081624E" w:rsidP="0081624E"/>
    <w:p w14:paraId="072DC0C5" w14:textId="77777777" w:rsidR="0081624E" w:rsidRPr="0081624E" w:rsidRDefault="0081624E" w:rsidP="0081624E">
      <w:pPr>
        <w:rPr>
          <w:b/>
          <w:bCs/>
        </w:rPr>
      </w:pPr>
      <w:r w:rsidRPr="0081624E">
        <w:rPr>
          <w:b/>
          <w:bCs/>
        </w:rPr>
        <w:t>PDP 1: Associated Domain Check</w:t>
      </w:r>
    </w:p>
    <w:p w14:paraId="01490CE7" w14:textId="77777777" w:rsidR="0081624E" w:rsidRPr="0081624E" w:rsidRDefault="0081624E" w:rsidP="0081624E">
      <w:r w:rsidRPr="0081624E">
        <w:rPr>
          <w:b/>
          <w:bCs/>
        </w:rPr>
        <w:t>Rationale:</w:t>
      </w:r>
      <w:r w:rsidRPr="0081624E">
        <w:br/>
        <w:t xml:space="preserve">Malicious actors often register clusters of domains that share infrastructure (IP, NS, MX), WHOIS data, or </w:t>
      </w:r>
      <w:proofErr w:type="spellStart"/>
      <w:r w:rsidRPr="0081624E">
        <w:t>behavioral</w:t>
      </w:r>
      <w:proofErr w:type="spellEnd"/>
      <w:r w:rsidRPr="0081624E">
        <w:t xml:space="preserve"> patterns (e.g., fast flux, DGA-based operations). Takedown of a single domain is often ineffective if related domains remain active.</w:t>
      </w:r>
    </w:p>
    <w:p w14:paraId="6A80AA65" w14:textId="77777777" w:rsidR="0081624E" w:rsidRPr="0081624E" w:rsidRDefault="0081624E" w:rsidP="0081624E">
      <w:r w:rsidRPr="0081624E">
        <w:rPr>
          <w:b/>
          <w:bCs/>
        </w:rPr>
        <w:t>Technical Measures:</w:t>
      </w:r>
    </w:p>
    <w:p w14:paraId="6515D289" w14:textId="77777777" w:rsidR="0081624E" w:rsidRPr="0081624E" w:rsidRDefault="0081624E" w:rsidP="0081624E">
      <w:pPr>
        <w:numPr>
          <w:ilvl w:val="0"/>
          <w:numId w:val="1"/>
        </w:numPr>
      </w:pPr>
      <w:r w:rsidRPr="0081624E">
        <w:rPr>
          <w:b/>
          <w:bCs/>
        </w:rPr>
        <w:t>WHOIS correlation:</w:t>
      </w:r>
      <w:r w:rsidRPr="0081624E">
        <w:t xml:space="preserve"> Use fuzzy matching on registrant fields (name, email, organization).</w:t>
      </w:r>
    </w:p>
    <w:p w14:paraId="113AC204" w14:textId="77777777" w:rsidR="0081624E" w:rsidRPr="0081624E" w:rsidRDefault="0081624E" w:rsidP="0081624E">
      <w:pPr>
        <w:numPr>
          <w:ilvl w:val="0"/>
          <w:numId w:val="1"/>
        </w:numPr>
      </w:pPr>
      <w:r w:rsidRPr="0081624E">
        <w:rPr>
          <w:b/>
          <w:bCs/>
        </w:rPr>
        <w:t>Passive DNS &amp; Infrastructure Pivoting:</w:t>
      </w:r>
      <w:r w:rsidRPr="0081624E">
        <w:t xml:space="preserve"> Link domains sharing IPs, NS records, MX servers, TLS certificates, or CDN configurations.</w:t>
      </w:r>
    </w:p>
    <w:p w14:paraId="1631CAAE" w14:textId="77777777" w:rsidR="0081624E" w:rsidRPr="0081624E" w:rsidRDefault="0081624E" w:rsidP="0081624E">
      <w:pPr>
        <w:numPr>
          <w:ilvl w:val="0"/>
          <w:numId w:val="1"/>
        </w:numPr>
      </w:pPr>
      <w:r w:rsidRPr="0081624E">
        <w:rPr>
          <w:b/>
          <w:bCs/>
        </w:rPr>
        <w:t>Certificate Transparency Logs:</w:t>
      </w:r>
      <w:r w:rsidRPr="0081624E">
        <w:t xml:space="preserve"> Detect domains using shared SSL certs.</w:t>
      </w:r>
    </w:p>
    <w:p w14:paraId="0F3923AB" w14:textId="77777777" w:rsidR="0081624E" w:rsidRPr="0081624E" w:rsidRDefault="0081624E" w:rsidP="0081624E">
      <w:pPr>
        <w:numPr>
          <w:ilvl w:val="0"/>
          <w:numId w:val="1"/>
        </w:numPr>
      </w:pPr>
      <w:r w:rsidRPr="0081624E">
        <w:rPr>
          <w:b/>
          <w:bCs/>
        </w:rPr>
        <w:t>Graph Analysis &amp; ML:</w:t>
      </w:r>
      <w:r w:rsidRPr="0081624E">
        <w:t xml:space="preserve"> Use tools like </w:t>
      </w:r>
      <w:proofErr w:type="spellStart"/>
      <w:r w:rsidRPr="0081624E">
        <w:t>RiskIQ</w:t>
      </w:r>
      <w:proofErr w:type="spellEnd"/>
      <w:r w:rsidRPr="0081624E">
        <w:t xml:space="preserve">, </w:t>
      </w:r>
      <w:proofErr w:type="spellStart"/>
      <w:r w:rsidRPr="0081624E">
        <w:t>DomainTools</w:t>
      </w:r>
      <w:proofErr w:type="spellEnd"/>
      <w:r w:rsidRPr="0081624E">
        <w:t xml:space="preserve"> Iris, and </w:t>
      </w:r>
      <w:proofErr w:type="spellStart"/>
      <w:r w:rsidRPr="0081624E">
        <w:t>behavior</w:t>
      </w:r>
      <w:proofErr w:type="spellEnd"/>
      <w:r w:rsidRPr="0081624E">
        <w:t>-based ML models for cluster detection.</w:t>
      </w:r>
    </w:p>
    <w:p w14:paraId="1E1A2247" w14:textId="77777777" w:rsidR="0081624E" w:rsidRPr="0081624E" w:rsidRDefault="0081624E" w:rsidP="0081624E">
      <w:r w:rsidRPr="0081624E">
        <w:rPr>
          <w:b/>
          <w:bCs/>
        </w:rPr>
        <w:t>Policy Suggestions:</w:t>
      </w:r>
    </w:p>
    <w:p w14:paraId="6BA1B862" w14:textId="77777777" w:rsidR="0081624E" w:rsidRPr="0081624E" w:rsidRDefault="0081624E" w:rsidP="0081624E">
      <w:pPr>
        <w:numPr>
          <w:ilvl w:val="0"/>
          <w:numId w:val="2"/>
        </w:numPr>
      </w:pPr>
      <w:r w:rsidRPr="0081624E">
        <w:t>Mandate registrars to perform pivot analysis on abuse reports.</w:t>
      </w:r>
    </w:p>
    <w:p w14:paraId="362B8974" w14:textId="77777777" w:rsidR="0081624E" w:rsidRPr="0081624E" w:rsidRDefault="0081624E" w:rsidP="0081624E">
      <w:pPr>
        <w:numPr>
          <w:ilvl w:val="0"/>
          <w:numId w:val="2"/>
        </w:numPr>
      </w:pPr>
      <w:r w:rsidRPr="0081624E">
        <w:t>Require automated tools for cluster analysis.</w:t>
      </w:r>
    </w:p>
    <w:p w14:paraId="3F44F8BD" w14:textId="77777777" w:rsidR="0081624E" w:rsidRPr="0081624E" w:rsidRDefault="0081624E" w:rsidP="0081624E">
      <w:pPr>
        <w:numPr>
          <w:ilvl w:val="0"/>
          <w:numId w:val="2"/>
        </w:numPr>
      </w:pPr>
      <w:r w:rsidRPr="0081624E">
        <w:t>ICANN Compliance should audit registrar actions beyond individual takedowns.</w:t>
      </w:r>
    </w:p>
    <w:p w14:paraId="54073D15" w14:textId="77777777" w:rsidR="0081624E" w:rsidRPr="0081624E" w:rsidRDefault="0081624E" w:rsidP="0081624E">
      <w:pPr>
        <w:numPr>
          <w:ilvl w:val="0"/>
          <w:numId w:val="2"/>
        </w:numPr>
      </w:pPr>
      <w:r w:rsidRPr="0081624E">
        <w:t>Promote structured data-sharing with CERTs and threat intelligence providers.</w:t>
      </w:r>
    </w:p>
    <w:p w14:paraId="34BF20FA" w14:textId="3AAC1AFD" w:rsidR="0081624E" w:rsidRPr="0081624E" w:rsidRDefault="0081624E" w:rsidP="0081624E"/>
    <w:p w14:paraId="2360E233" w14:textId="77777777" w:rsidR="0081624E" w:rsidRPr="0081624E" w:rsidRDefault="0081624E" w:rsidP="0081624E">
      <w:pPr>
        <w:rPr>
          <w:b/>
          <w:bCs/>
        </w:rPr>
      </w:pPr>
      <w:r w:rsidRPr="0081624E">
        <w:rPr>
          <w:b/>
          <w:bCs/>
        </w:rPr>
        <w:t>PDP 2: Friction for Registration APIs</w:t>
      </w:r>
    </w:p>
    <w:p w14:paraId="56D28E06" w14:textId="77777777" w:rsidR="0081624E" w:rsidRPr="0081624E" w:rsidRDefault="0081624E" w:rsidP="0081624E">
      <w:r w:rsidRPr="0081624E">
        <w:rPr>
          <w:b/>
          <w:bCs/>
        </w:rPr>
        <w:t>Rationale:</w:t>
      </w:r>
      <w:r w:rsidRPr="0081624E">
        <w:br/>
        <w:t>Open access to domain registration APIs allows rapid, automated bulk domain acquisition—often exploited within hours for abuse.</w:t>
      </w:r>
    </w:p>
    <w:p w14:paraId="669F71AA" w14:textId="77777777" w:rsidR="0081624E" w:rsidRPr="0081624E" w:rsidRDefault="0081624E" w:rsidP="0081624E">
      <w:r w:rsidRPr="0081624E">
        <w:rPr>
          <w:b/>
          <w:bCs/>
        </w:rPr>
        <w:t>Technical Measures:</w:t>
      </w:r>
    </w:p>
    <w:p w14:paraId="0DD87FC5" w14:textId="77777777" w:rsidR="0081624E" w:rsidRPr="0081624E" w:rsidRDefault="0081624E" w:rsidP="0081624E">
      <w:pPr>
        <w:numPr>
          <w:ilvl w:val="0"/>
          <w:numId w:val="3"/>
        </w:numPr>
      </w:pPr>
      <w:r w:rsidRPr="0081624E">
        <w:rPr>
          <w:b/>
          <w:bCs/>
        </w:rPr>
        <w:t>Rate-limiting and Cooldowns:</w:t>
      </w:r>
      <w:r w:rsidRPr="0081624E">
        <w:t xml:space="preserve"> e.g., max 10 domains/hour for new accounts.</w:t>
      </w:r>
    </w:p>
    <w:p w14:paraId="45AA6974" w14:textId="77777777" w:rsidR="0081624E" w:rsidRPr="0081624E" w:rsidRDefault="0081624E" w:rsidP="0081624E">
      <w:pPr>
        <w:numPr>
          <w:ilvl w:val="0"/>
          <w:numId w:val="3"/>
        </w:numPr>
      </w:pPr>
      <w:r w:rsidRPr="0081624E">
        <w:rPr>
          <w:b/>
          <w:bCs/>
        </w:rPr>
        <w:t>Manual review triggers</w:t>
      </w:r>
      <w:r w:rsidRPr="0081624E">
        <w:t xml:space="preserve"> for unusual patterns.</w:t>
      </w:r>
    </w:p>
    <w:p w14:paraId="359C6C85" w14:textId="77777777" w:rsidR="0081624E" w:rsidRPr="0081624E" w:rsidRDefault="0081624E" w:rsidP="0081624E">
      <w:pPr>
        <w:numPr>
          <w:ilvl w:val="0"/>
          <w:numId w:val="3"/>
        </w:numPr>
      </w:pPr>
      <w:r w:rsidRPr="0081624E">
        <w:rPr>
          <w:b/>
          <w:bCs/>
        </w:rPr>
        <w:t>Heuristic scoring:</w:t>
      </w:r>
      <w:r w:rsidRPr="0081624E">
        <w:t xml:space="preserve"> Based on sudden geo/IP shifts, similar WHOIS fields, or bulk patterns.</w:t>
      </w:r>
    </w:p>
    <w:p w14:paraId="4CFBFAF0" w14:textId="77777777" w:rsidR="0081624E" w:rsidRPr="0081624E" w:rsidRDefault="0081624E" w:rsidP="0081624E">
      <w:pPr>
        <w:numPr>
          <w:ilvl w:val="0"/>
          <w:numId w:val="3"/>
        </w:numPr>
      </w:pPr>
      <w:r w:rsidRPr="0081624E">
        <w:rPr>
          <w:b/>
          <w:bCs/>
        </w:rPr>
        <w:t>Verification mechanisms:</w:t>
      </w:r>
      <w:r w:rsidRPr="0081624E">
        <w:t xml:space="preserve"> Require phone, email, or ID-based validation before enabling API access.</w:t>
      </w:r>
    </w:p>
    <w:p w14:paraId="79D6B41B" w14:textId="77777777" w:rsidR="0081624E" w:rsidRPr="0081624E" w:rsidRDefault="0081624E" w:rsidP="0081624E">
      <w:r w:rsidRPr="0081624E">
        <w:rPr>
          <w:b/>
          <w:bCs/>
        </w:rPr>
        <w:t>Policy Suggestions:</w:t>
      </w:r>
    </w:p>
    <w:p w14:paraId="3CC877BB" w14:textId="77777777" w:rsidR="0081624E" w:rsidRPr="0081624E" w:rsidRDefault="0081624E" w:rsidP="0081624E">
      <w:pPr>
        <w:numPr>
          <w:ilvl w:val="0"/>
          <w:numId w:val="4"/>
        </w:numPr>
      </w:pPr>
      <w:r w:rsidRPr="0081624E">
        <w:t>Enforce adaptive throttling and verification before API access is granted.</w:t>
      </w:r>
    </w:p>
    <w:p w14:paraId="71A60797" w14:textId="77777777" w:rsidR="0081624E" w:rsidRPr="0081624E" w:rsidRDefault="0081624E" w:rsidP="0081624E">
      <w:pPr>
        <w:numPr>
          <w:ilvl w:val="0"/>
          <w:numId w:val="4"/>
        </w:numPr>
      </w:pPr>
      <w:r w:rsidRPr="0081624E">
        <w:t>Establish a shared threat intel pool across registrars.</w:t>
      </w:r>
    </w:p>
    <w:p w14:paraId="097E10B6" w14:textId="77942244" w:rsidR="0081624E" w:rsidRPr="0081624E" w:rsidRDefault="0081624E" w:rsidP="0081624E"/>
    <w:p w14:paraId="4453DC7A" w14:textId="77777777" w:rsidR="0081624E" w:rsidRPr="0081624E" w:rsidRDefault="0081624E" w:rsidP="0081624E">
      <w:pPr>
        <w:rPr>
          <w:b/>
          <w:bCs/>
        </w:rPr>
      </w:pPr>
      <w:r w:rsidRPr="0081624E">
        <w:rPr>
          <w:b/>
          <w:bCs/>
        </w:rPr>
        <w:t>PDP 3: Subdomain DNS Abuse</w:t>
      </w:r>
    </w:p>
    <w:p w14:paraId="603DFD4D" w14:textId="77777777" w:rsidR="0081624E" w:rsidRPr="0081624E" w:rsidRDefault="0081624E" w:rsidP="0081624E">
      <w:r w:rsidRPr="0081624E">
        <w:rPr>
          <w:b/>
          <w:bCs/>
        </w:rPr>
        <w:t>Rationale:</w:t>
      </w:r>
      <w:r w:rsidRPr="0081624E">
        <w:br/>
        <w:t>Subdomain hosting platforms are increasingly abused (e.g., freehosting.com/user123), evading traditional domain-based blacklists.</w:t>
      </w:r>
    </w:p>
    <w:p w14:paraId="452B49AA" w14:textId="77777777" w:rsidR="0081624E" w:rsidRPr="0081624E" w:rsidRDefault="0081624E" w:rsidP="0081624E">
      <w:r w:rsidRPr="0081624E">
        <w:rPr>
          <w:b/>
          <w:bCs/>
        </w:rPr>
        <w:t>Technical Measures:</w:t>
      </w:r>
    </w:p>
    <w:p w14:paraId="28B5DEAB" w14:textId="77777777" w:rsidR="0081624E" w:rsidRPr="0081624E" w:rsidRDefault="0081624E" w:rsidP="0081624E">
      <w:pPr>
        <w:numPr>
          <w:ilvl w:val="0"/>
          <w:numId w:val="5"/>
        </w:numPr>
      </w:pPr>
      <w:r w:rsidRPr="0081624E">
        <w:t xml:space="preserve">Use services like </w:t>
      </w:r>
      <w:proofErr w:type="spellStart"/>
      <w:r w:rsidRPr="0081624E">
        <w:t>PhishTank</w:t>
      </w:r>
      <w:proofErr w:type="spellEnd"/>
      <w:r w:rsidRPr="0081624E">
        <w:t xml:space="preserve">, </w:t>
      </w:r>
      <w:proofErr w:type="spellStart"/>
      <w:r w:rsidRPr="0081624E">
        <w:t>VirusTotal</w:t>
      </w:r>
      <w:proofErr w:type="spellEnd"/>
      <w:r w:rsidRPr="0081624E">
        <w:t xml:space="preserve">, </w:t>
      </w:r>
      <w:proofErr w:type="spellStart"/>
      <w:r w:rsidRPr="0081624E">
        <w:t>URLHaus</w:t>
      </w:r>
      <w:proofErr w:type="spellEnd"/>
      <w:r w:rsidRPr="0081624E">
        <w:t xml:space="preserve"> for subdomain scanning.</w:t>
      </w:r>
    </w:p>
    <w:p w14:paraId="642C0CC7" w14:textId="77777777" w:rsidR="0081624E" w:rsidRPr="0081624E" w:rsidRDefault="0081624E" w:rsidP="0081624E">
      <w:pPr>
        <w:numPr>
          <w:ilvl w:val="0"/>
          <w:numId w:val="5"/>
        </w:numPr>
      </w:pPr>
      <w:r w:rsidRPr="0081624E">
        <w:rPr>
          <w:b/>
          <w:bCs/>
        </w:rPr>
        <w:t>Enforce anti-abuse thresholds:</w:t>
      </w:r>
      <w:r w:rsidRPr="0081624E">
        <w:t xml:space="preserve"> Wildcard DNS detection, rate limits on subdomain creation.</w:t>
      </w:r>
    </w:p>
    <w:p w14:paraId="08F31326" w14:textId="77777777" w:rsidR="0081624E" w:rsidRPr="0081624E" w:rsidRDefault="0081624E" w:rsidP="0081624E">
      <w:pPr>
        <w:numPr>
          <w:ilvl w:val="0"/>
          <w:numId w:val="5"/>
        </w:numPr>
      </w:pPr>
      <w:r w:rsidRPr="0081624E">
        <w:rPr>
          <w:b/>
          <w:bCs/>
        </w:rPr>
        <w:t>Audit wildcard and CNAME usage.</w:t>
      </w:r>
    </w:p>
    <w:p w14:paraId="70325F03" w14:textId="77777777" w:rsidR="0081624E" w:rsidRPr="0081624E" w:rsidRDefault="0081624E" w:rsidP="0081624E">
      <w:r w:rsidRPr="0081624E">
        <w:rPr>
          <w:b/>
          <w:bCs/>
        </w:rPr>
        <w:t>Policy Suggestions:</w:t>
      </w:r>
    </w:p>
    <w:p w14:paraId="5773D77F" w14:textId="77777777" w:rsidR="0081624E" w:rsidRPr="0081624E" w:rsidRDefault="0081624E" w:rsidP="0081624E">
      <w:pPr>
        <w:numPr>
          <w:ilvl w:val="0"/>
          <w:numId w:val="6"/>
        </w:numPr>
      </w:pPr>
      <w:r w:rsidRPr="0081624E">
        <w:t>Require registrants offering subdomain services to monitor and report abuse.</w:t>
      </w:r>
    </w:p>
    <w:p w14:paraId="121F0213" w14:textId="77777777" w:rsidR="0081624E" w:rsidRPr="0081624E" w:rsidRDefault="0081624E" w:rsidP="0081624E">
      <w:pPr>
        <w:numPr>
          <w:ilvl w:val="0"/>
          <w:numId w:val="6"/>
        </w:numPr>
      </w:pPr>
      <w:r w:rsidRPr="0081624E">
        <w:t>Include minimum anti-abuse terms in registrar contracts for such services.</w:t>
      </w:r>
    </w:p>
    <w:p w14:paraId="4A9F4BB3" w14:textId="77777777" w:rsidR="0081624E" w:rsidRPr="0081624E" w:rsidRDefault="0081624E" w:rsidP="0081624E">
      <w:pPr>
        <w:numPr>
          <w:ilvl w:val="0"/>
          <w:numId w:val="6"/>
        </w:numPr>
      </w:pPr>
      <w:r w:rsidRPr="0081624E">
        <w:t>Regular publication of subdomain abuse metrics.</w:t>
      </w:r>
    </w:p>
    <w:p w14:paraId="5C27DFBA" w14:textId="08F37A0D" w:rsidR="0081624E" w:rsidRPr="0081624E" w:rsidRDefault="0081624E" w:rsidP="0081624E"/>
    <w:p w14:paraId="00BECA46" w14:textId="77777777" w:rsidR="0081624E" w:rsidRPr="0081624E" w:rsidRDefault="0081624E" w:rsidP="0081624E">
      <w:pPr>
        <w:rPr>
          <w:b/>
          <w:bCs/>
        </w:rPr>
      </w:pPr>
      <w:r w:rsidRPr="0081624E">
        <w:rPr>
          <w:b/>
          <w:bCs/>
        </w:rPr>
        <w:t>PDP 4: Registrant Recourse Mechanism</w:t>
      </w:r>
    </w:p>
    <w:p w14:paraId="3262A1E4" w14:textId="77777777" w:rsidR="0081624E" w:rsidRPr="0081624E" w:rsidRDefault="0081624E" w:rsidP="0081624E">
      <w:r w:rsidRPr="0081624E">
        <w:rPr>
          <w:b/>
          <w:bCs/>
        </w:rPr>
        <w:t>Rationale:</w:t>
      </w:r>
      <w:r w:rsidRPr="0081624E">
        <w:br/>
        <w:t>Legitimate domains may be misclassified and suspended (e.g., due to compromise). Lack of recourse undermines fairness and trust.</w:t>
      </w:r>
    </w:p>
    <w:p w14:paraId="0CE98618" w14:textId="77777777" w:rsidR="0081624E" w:rsidRPr="0081624E" w:rsidRDefault="0081624E" w:rsidP="0081624E">
      <w:r w:rsidRPr="0081624E">
        <w:rPr>
          <w:b/>
          <w:bCs/>
        </w:rPr>
        <w:t>Policy Suggestions:</w:t>
      </w:r>
    </w:p>
    <w:p w14:paraId="75C9F2A9" w14:textId="77777777" w:rsidR="0081624E" w:rsidRPr="0081624E" w:rsidRDefault="0081624E" w:rsidP="0081624E">
      <w:pPr>
        <w:numPr>
          <w:ilvl w:val="0"/>
          <w:numId w:val="7"/>
        </w:numPr>
      </w:pPr>
      <w:r w:rsidRPr="0081624E">
        <w:t>Standardize appeal portals and evidence templates.</w:t>
      </w:r>
    </w:p>
    <w:p w14:paraId="5F6F3ED5" w14:textId="77777777" w:rsidR="0081624E" w:rsidRPr="0081624E" w:rsidRDefault="0081624E" w:rsidP="0081624E">
      <w:pPr>
        <w:numPr>
          <w:ilvl w:val="0"/>
          <w:numId w:val="7"/>
        </w:numPr>
      </w:pPr>
      <w:r w:rsidRPr="0081624E">
        <w:t>Require publication of suspension and appeal timelines.</w:t>
      </w:r>
    </w:p>
    <w:p w14:paraId="49CA5628" w14:textId="77777777" w:rsidR="0081624E" w:rsidRPr="0081624E" w:rsidRDefault="0081624E" w:rsidP="0081624E">
      <w:pPr>
        <w:numPr>
          <w:ilvl w:val="0"/>
          <w:numId w:val="7"/>
        </w:numPr>
      </w:pPr>
      <w:r w:rsidRPr="0081624E">
        <w:t xml:space="preserve">Create an </w:t>
      </w:r>
      <w:r w:rsidRPr="0081624E">
        <w:rPr>
          <w:b/>
          <w:bCs/>
        </w:rPr>
        <w:t>ICANN Ombud mechanism</w:t>
      </w:r>
      <w:r w:rsidRPr="0081624E">
        <w:t xml:space="preserve"> with technical expertise to assess abuse logs, WHOIS history, and DNS data.</w:t>
      </w:r>
    </w:p>
    <w:p w14:paraId="72582222" w14:textId="7F9DF533" w:rsidR="0081624E" w:rsidRPr="0081624E" w:rsidRDefault="0081624E" w:rsidP="0081624E"/>
    <w:p w14:paraId="3A2257E1" w14:textId="77777777" w:rsidR="0081624E" w:rsidRPr="0081624E" w:rsidRDefault="0081624E" w:rsidP="0081624E">
      <w:pPr>
        <w:rPr>
          <w:b/>
          <w:bCs/>
        </w:rPr>
      </w:pPr>
      <w:r w:rsidRPr="0081624E">
        <w:rPr>
          <w:b/>
          <w:bCs/>
        </w:rPr>
        <w:t>PDP 5: Centralized DGA Mitigation</w:t>
      </w:r>
    </w:p>
    <w:p w14:paraId="5292315F" w14:textId="77777777" w:rsidR="0081624E" w:rsidRPr="0081624E" w:rsidRDefault="0081624E" w:rsidP="0081624E">
      <w:r w:rsidRPr="0081624E">
        <w:rPr>
          <w:b/>
          <w:bCs/>
        </w:rPr>
        <w:t>Rationale:</w:t>
      </w:r>
      <w:r w:rsidRPr="0081624E">
        <w:br/>
        <w:t xml:space="preserve">Malware like </w:t>
      </w:r>
      <w:proofErr w:type="spellStart"/>
      <w:r w:rsidRPr="0081624E">
        <w:t>Conficker</w:t>
      </w:r>
      <w:proofErr w:type="spellEnd"/>
      <w:r w:rsidRPr="0081624E">
        <w:t xml:space="preserve"> and </w:t>
      </w:r>
      <w:proofErr w:type="spellStart"/>
      <w:r w:rsidRPr="0081624E">
        <w:t>Tinba</w:t>
      </w:r>
      <w:proofErr w:type="spellEnd"/>
      <w:r w:rsidRPr="0081624E">
        <w:t xml:space="preserve"> use Domain Generation Algorithms (DGAs) to dynamically evade detection.</w:t>
      </w:r>
    </w:p>
    <w:p w14:paraId="4D7CF329" w14:textId="77777777" w:rsidR="0081624E" w:rsidRPr="0081624E" w:rsidRDefault="0081624E" w:rsidP="0081624E">
      <w:r w:rsidRPr="0081624E">
        <w:rPr>
          <w:b/>
          <w:bCs/>
        </w:rPr>
        <w:t>Technical Measures:</w:t>
      </w:r>
    </w:p>
    <w:p w14:paraId="4D894A14" w14:textId="77777777" w:rsidR="0081624E" w:rsidRPr="0081624E" w:rsidRDefault="0081624E" w:rsidP="0081624E">
      <w:pPr>
        <w:numPr>
          <w:ilvl w:val="0"/>
          <w:numId w:val="8"/>
        </w:numPr>
      </w:pPr>
      <w:r w:rsidRPr="0081624E">
        <w:rPr>
          <w:b/>
          <w:bCs/>
        </w:rPr>
        <w:t>Reverse-engineer DGAs:</w:t>
      </w:r>
      <w:r w:rsidRPr="0081624E">
        <w:t xml:space="preserve"> Create predictive lists.</w:t>
      </w:r>
    </w:p>
    <w:p w14:paraId="26EBC778" w14:textId="77777777" w:rsidR="0081624E" w:rsidRPr="0081624E" w:rsidRDefault="0081624E" w:rsidP="0081624E">
      <w:pPr>
        <w:numPr>
          <w:ilvl w:val="0"/>
          <w:numId w:val="8"/>
        </w:numPr>
      </w:pPr>
      <w:r w:rsidRPr="0081624E">
        <w:rPr>
          <w:b/>
          <w:bCs/>
        </w:rPr>
        <w:t>ML models (e.g., LSTM)</w:t>
      </w:r>
      <w:r w:rsidRPr="0081624E">
        <w:t xml:space="preserve"> to identify likely DGA-based domains.</w:t>
      </w:r>
    </w:p>
    <w:p w14:paraId="3E501724" w14:textId="77777777" w:rsidR="0081624E" w:rsidRPr="0081624E" w:rsidRDefault="0081624E" w:rsidP="0081624E">
      <w:pPr>
        <w:numPr>
          <w:ilvl w:val="0"/>
          <w:numId w:val="8"/>
        </w:numPr>
      </w:pPr>
      <w:proofErr w:type="spellStart"/>
      <w:r w:rsidRPr="0081624E">
        <w:rPr>
          <w:b/>
          <w:bCs/>
        </w:rPr>
        <w:t>Sinkholing</w:t>
      </w:r>
      <w:proofErr w:type="spellEnd"/>
      <w:r w:rsidRPr="0081624E">
        <w:rPr>
          <w:b/>
          <w:bCs/>
        </w:rPr>
        <w:t xml:space="preserve"> &amp; registrar cooperation</w:t>
      </w:r>
      <w:r w:rsidRPr="0081624E">
        <w:t xml:space="preserve"> to block or neutralize predicted DGA domains.</w:t>
      </w:r>
    </w:p>
    <w:p w14:paraId="2194A409" w14:textId="77777777" w:rsidR="0081624E" w:rsidRPr="0081624E" w:rsidRDefault="0081624E" w:rsidP="0081624E">
      <w:r w:rsidRPr="0081624E">
        <w:rPr>
          <w:b/>
          <w:bCs/>
        </w:rPr>
        <w:t>Policy Suggestions:</w:t>
      </w:r>
    </w:p>
    <w:p w14:paraId="5E65AC95" w14:textId="77777777" w:rsidR="0081624E" w:rsidRPr="0081624E" w:rsidRDefault="0081624E" w:rsidP="0081624E">
      <w:pPr>
        <w:numPr>
          <w:ilvl w:val="0"/>
          <w:numId w:val="9"/>
        </w:numPr>
      </w:pPr>
      <w:r w:rsidRPr="0081624E">
        <w:lastRenderedPageBreak/>
        <w:t>Encourage ICANN to act as clearinghouse for verified DGA indicators.</w:t>
      </w:r>
    </w:p>
    <w:p w14:paraId="7D9ABC9F" w14:textId="77777777" w:rsidR="0081624E" w:rsidRPr="0081624E" w:rsidRDefault="0081624E" w:rsidP="0081624E">
      <w:pPr>
        <w:numPr>
          <w:ilvl w:val="0"/>
          <w:numId w:val="9"/>
        </w:numPr>
      </w:pPr>
      <w:r w:rsidRPr="0081624E">
        <w:t xml:space="preserve">Collaborate with national CERTs, INTERPOL, FIRST, and </w:t>
      </w:r>
      <w:proofErr w:type="spellStart"/>
      <w:r w:rsidRPr="0081624E">
        <w:t>NetBeacon</w:t>
      </w:r>
      <w:proofErr w:type="spellEnd"/>
      <w:r w:rsidRPr="0081624E">
        <w:t>.</w:t>
      </w:r>
    </w:p>
    <w:p w14:paraId="34432091" w14:textId="77777777" w:rsidR="0081624E" w:rsidRPr="0081624E" w:rsidRDefault="0081624E" w:rsidP="0081624E">
      <w:pPr>
        <w:numPr>
          <w:ilvl w:val="0"/>
          <w:numId w:val="9"/>
        </w:numPr>
      </w:pPr>
      <w:r w:rsidRPr="0081624E">
        <w:t>Maintain a live registry of flagged/predicted DGA-based domains.</w:t>
      </w:r>
    </w:p>
    <w:p w14:paraId="0E451772" w14:textId="69D4935F" w:rsidR="0081624E" w:rsidRPr="0081624E" w:rsidRDefault="0081624E" w:rsidP="0081624E"/>
    <w:p w14:paraId="0BA12FCF" w14:textId="77777777" w:rsidR="0081624E" w:rsidRPr="0081624E" w:rsidRDefault="0081624E" w:rsidP="0081624E">
      <w:pPr>
        <w:rPr>
          <w:b/>
          <w:bCs/>
        </w:rPr>
      </w:pPr>
      <w:r w:rsidRPr="0081624E">
        <w:rPr>
          <w:b/>
          <w:bCs/>
        </w:rPr>
        <w:t>Complementary Recommendations to Strengthen DNS Abuse Mitigation</w:t>
      </w:r>
    </w:p>
    <w:p w14:paraId="41B3BEF0" w14:textId="77777777" w:rsidR="0081624E" w:rsidRPr="0081624E" w:rsidRDefault="0081624E" w:rsidP="0081624E">
      <w:pPr>
        <w:numPr>
          <w:ilvl w:val="0"/>
          <w:numId w:val="10"/>
        </w:numPr>
      </w:pPr>
      <w:r w:rsidRPr="0081624E">
        <w:rPr>
          <w:b/>
          <w:bCs/>
        </w:rPr>
        <w:t>Time-Bound PDP Completion:</w:t>
      </w:r>
      <w:r w:rsidRPr="0081624E">
        <w:t xml:space="preserve"> Ensure these PDPs are completed within 12 months or before the next round of gTLD delegations.</w:t>
      </w:r>
    </w:p>
    <w:p w14:paraId="27B0D382" w14:textId="77777777" w:rsidR="0081624E" w:rsidRPr="0081624E" w:rsidRDefault="0081624E" w:rsidP="0081624E">
      <w:pPr>
        <w:numPr>
          <w:ilvl w:val="0"/>
          <w:numId w:val="10"/>
        </w:numPr>
      </w:pPr>
      <w:r w:rsidRPr="0081624E">
        <w:rPr>
          <w:b/>
          <w:bCs/>
        </w:rPr>
        <w:t>WHOIS Accuracy &amp; Verification:</w:t>
      </w:r>
      <w:r w:rsidRPr="0081624E">
        <w:br/>
        <w:t>WHOIS inaccuracy and delayed verification enable anonymity, often exploited by cybercriminals.</w:t>
      </w:r>
    </w:p>
    <w:p w14:paraId="45AEDF4B" w14:textId="77777777" w:rsidR="0081624E" w:rsidRPr="0081624E" w:rsidRDefault="0081624E" w:rsidP="0081624E">
      <w:pPr>
        <w:numPr>
          <w:ilvl w:val="1"/>
          <w:numId w:val="10"/>
        </w:numPr>
      </w:pPr>
      <w:r w:rsidRPr="0081624E">
        <w:t xml:space="preserve">Replace the 15-day window with </w:t>
      </w:r>
      <w:r w:rsidRPr="0081624E">
        <w:rPr>
          <w:b/>
          <w:bCs/>
        </w:rPr>
        <w:t>instant verification</w:t>
      </w:r>
      <w:r w:rsidRPr="0081624E">
        <w:t xml:space="preserve"> of email and phone at registration.</w:t>
      </w:r>
    </w:p>
    <w:p w14:paraId="60B91B82" w14:textId="77777777" w:rsidR="0081624E" w:rsidRPr="0081624E" w:rsidRDefault="0081624E" w:rsidP="0081624E">
      <w:pPr>
        <w:numPr>
          <w:ilvl w:val="1"/>
          <w:numId w:val="10"/>
        </w:numPr>
      </w:pPr>
      <w:r w:rsidRPr="0081624E">
        <w:t>Improves traceability, supports LEA investigation, and prevents abuse during the early misuse window.</w:t>
      </w:r>
    </w:p>
    <w:p w14:paraId="38612D35" w14:textId="77777777" w:rsidR="0081624E" w:rsidRPr="0081624E" w:rsidRDefault="0081624E" w:rsidP="0081624E">
      <w:pPr>
        <w:numPr>
          <w:ilvl w:val="0"/>
          <w:numId w:val="10"/>
        </w:numPr>
      </w:pPr>
      <w:r w:rsidRPr="0081624E">
        <w:rPr>
          <w:b/>
          <w:bCs/>
        </w:rPr>
        <w:t>Public Compliance Transparency:</w:t>
      </w:r>
    </w:p>
    <w:p w14:paraId="03102213" w14:textId="77777777" w:rsidR="0081624E" w:rsidRPr="0081624E" w:rsidRDefault="0081624E" w:rsidP="0081624E">
      <w:pPr>
        <w:numPr>
          <w:ilvl w:val="1"/>
          <w:numId w:val="10"/>
        </w:numPr>
      </w:pPr>
      <w:r w:rsidRPr="0081624E">
        <w:t>Regularly audit RA/RAA compliance.</w:t>
      </w:r>
    </w:p>
    <w:p w14:paraId="1CF7E1E3" w14:textId="77777777" w:rsidR="0081624E" w:rsidRPr="0081624E" w:rsidRDefault="0081624E" w:rsidP="0081624E">
      <w:pPr>
        <w:numPr>
          <w:ilvl w:val="1"/>
          <w:numId w:val="10"/>
        </w:numPr>
      </w:pPr>
      <w:r w:rsidRPr="0081624E">
        <w:t xml:space="preserve">Publish anonymized metrics via an </w:t>
      </w:r>
      <w:r w:rsidRPr="0081624E">
        <w:rPr>
          <w:b/>
          <w:bCs/>
        </w:rPr>
        <w:t>ICANN Transparency Dashboard</w:t>
      </w:r>
      <w:r w:rsidRPr="0081624E">
        <w:t>.</w:t>
      </w:r>
    </w:p>
    <w:p w14:paraId="6CA170AB" w14:textId="77777777" w:rsidR="0081624E" w:rsidRPr="0081624E" w:rsidRDefault="0081624E" w:rsidP="0081624E">
      <w:pPr>
        <w:numPr>
          <w:ilvl w:val="0"/>
          <w:numId w:val="10"/>
        </w:numPr>
      </w:pPr>
      <w:r w:rsidRPr="0081624E">
        <w:rPr>
          <w:b/>
          <w:bCs/>
        </w:rPr>
        <w:t>DNSSEC and Critical Infrastructure Support:</w:t>
      </w:r>
    </w:p>
    <w:p w14:paraId="086C519A" w14:textId="77777777" w:rsidR="0081624E" w:rsidRPr="0081624E" w:rsidRDefault="0081624E" w:rsidP="0081624E">
      <w:pPr>
        <w:numPr>
          <w:ilvl w:val="1"/>
          <w:numId w:val="10"/>
        </w:numPr>
      </w:pPr>
      <w:r w:rsidRPr="0081624E">
        <w:t>Promote DNSSEC adoption for financial, health, and infrastructure-related domains.</w:t>
      </w:r>
    </w:p>
    <w:p w14:paraId="3E832FA0" w14:textId="77777777" w:rsidR="0081624E" w:rsidRPr="0081624E" w:rsidRDefault="0081624E" w:rsidP="0081624E">
      <w:pPr>
        <w:numPr>
          <w:ilvl w:val="1"/>
          <w:numId w:val="10"/>
        </w:numPr>
      </w:pPr>
      <w:r w:rsidRPr="0081624E">
        <w:t>If any country mandates DNSSEC in critical sectors, gTLD registrars should support implementation.</w:t>
      </w:r>
    </w:p>
    <w:p w14:paraId="49C6ED2F" w14:textId="77777777" w:rsidR="0081624E" w:rsidRPr="0081624E" w:rsidRDefault="0081624E" w:rsidP="0081624E">
      <w:pPr>
        <w:numPr>
          <w:ilvl w:val="1"/>
          <w:numId w:val="10"/>
        </w:numPr>
      </w:pPr>
      <w:r w:rsidRPr="0081624E">
        <w:t>Corresponding updates may be required in RA/RAA to reflect national-level obligations.</w:t>
      </w:r>
    </w:p>
    <w:p w14:paraId="6F85F8AA" w14:textId="77777777" w:rsidR="0081624E" w:rsidRPr="0081624E" w:rsidRDefault="0081624E" w:rsidP="0081624E">
      <w:pPr>
        <w:numPr>
          <w:ilvl w:val="0"/>
          <w:numId w:val="10"/>
        </w:numPr>
      </w:pPr>
      <w:r w:rsidRPr="0081624E">
        <w:rPr>
          <w:b/>
          <w:bCs/>
        </w:rPr>
        <w:t>AI-Driven Abuse Prediction:</w:t>
      </w:r>
    </w:p>
    <w:p w14:paraId="01A194BD" w14:textId="77777777" w:rsidR="0081624E" w:rsidRPr="0081624E" w:rsidRDefault="0081624E" w:rsidP="0081624E">
      <w:pPr>
        <w:numPr>
          <w:ilvl w:val="1"/>
          <w:numId w:val="10"/>
        </w:numPr>
      </w:pPr>
      <w:r w:rsidRPr="0081624E">
        <w:t xml:space="preserve">Integrate AI-based </w:t>
      </w:r>
      <w:proofErr w:type="spellStart"/>
      <w:r w:rsidRPr="0081624E">
        <w:t>behavioral</w:t>
      </w:r>
      <w:proofErr w:type="spellEnd"/>
      <w:r w:rsidRPr="0081624E">
        <w:t xml:space="preserve"> threat </w:t>
      </w:r>
      <w:proofErr w:type="spellStart"/>
      <w:r w:rsidRPr="0081624E">
        <w:t>modeling</w:t>
      </w:r>
      <w:proofErr w:type="spellEnd"/>
      <w:r w:rsidRPr="0081624E">
        <w:t xml:space="preserve"> at pre-delegation and registration stages.</w:t>
      </w:r>
    </w:p>
    <w:p w14:paraId="2ED3B741" w14:textId="77777777" w:rsidR="0081624E" w:rsidRPr="0081624E" w:rsidRDefault="0081624E" w:rsidP="0081624E">
      <w:pPr>
        <w:numPr>
          <w:ilvl w:val="0"/>
          <w:numId w:val="10"/>
        </w:numPr>
      </w:pPr>
      <w:r w:rsidRPr="0081624E">
        <w:rPr>
          <w:b/>
          <w:bCs/>
        </w:rPr>
        <w:t>DNS Abuse Observatory:</w:t>
      </w:r>
    </w:p>
    <w:p w14:paraId="0B2A12FB" w14:textId="77777777" w:rsidR="0081624E" w:rsidRPr="0081624E" w:rsidRDefault="0081624E" w:rsidP="0081624E">
      <w:pPr>
        <w:numPr>
          <w:ilvl w:val="1"/>
          <w:numId w:val="10"/>
        </w:numPr>
      </w:pPr>
      <w:r w:rsidRPr="0081624E">
        <w:t xml:space="preserve">Recommend the creation of an </w:t>
      </w:r>
      <w:r w:rsidRPr="0081624E">
        <w:rPr>
          <w:b/>
          <w:bCs/>
        </w:rPr>
        <w:t>ICANN DNS Abuse Observatory</w:t>
      </w:r>
      <w:r w:rsidRPr="0081624E">
        <w:t xml:space="preserve"> integrating DAAR, </w:t>
      </w:r>
      <w:proofErr w:type="spellStart"/>
      <w:r w:rsidRPr="0081624E">
        <w:t>NetBeacon</w:t>
      </w:r>
      <w:proofErr w:type="spellEnd"/>
      <w:r w:rsidRPr="0081624E">
        <w:t xml:space="preserve"> MAP, and registrar feeds.</w:t>
      </w:r>
    </w:p>
    <w:p w14:paraId="6826E868" w14:textId="77777777" w:rsidR="0081624E" w:rsidRPr="0081624E" w:rsidRDefault="0081624E" w:rsidP="0081624E">
      <w:pPr>
        <w:numPr>
          <w:ilvl w:val="1"/>
          <w:numId w:val="10"/>
        </w:numPr>
      </w:pPr>
      <w:r w:rsidRPr="0081624E">
        <w:t>Track mitigation effectiveness, identify systemic gaps, and support policy decisions.</w:t>
      </w:r>
    </w:p>
    <w:p w14:paraId="37AECF56" w14:textId="77777777" w:rsidR="0081624E" w:rsidRPr="0081624E" w:rsidRDefault="0081624E" w:rsidP="0081624E">
      <w:pPr>
        <w:numPr>
          <w:ilvl w:val="0"/>
          <w:numId w:val="10"/>
        </w:numPr>
      </w:pPr>
      <w:r w:rsidRPr="0081624E">
        <w:rPr>
          <w:b/>
          <w:bCs/>
        </w:rPr>
        <w:t>Capacity Building in Underserved Regions:</w:t>
      </w:r>
    </w:p>
    <w:p w14:paraId="4854E777" w14:textId="77777777" w:rsidR="0081624E" w:rsidRPr="0081624E" w:rsidRDefault="0081624E" w:rsidP="0081624E">
      <w:pPr>
        <w:numPr>
          <w:ilvl w:val="1"/>
          <w:numId w:val="10"/>
        </w:numPr>
      </w:pPr>
      <w:r w:rsidRPr="0081624E">
        <w:t>Enhance regional readiness through targeted technical training, policy education, and stakeholder inclusion mechanisms.</w:t>
      </w:r>
    </w:p>
    <w:p w14:paraId="46EE9531" w14:textId="77777777" w:rsidR="00512FB9" w:rsidRDefault="00512FB9"/>
    <w:sectPr w:rsidR="00512F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0155D"/>
    <w:multiLevelType w:val="multilevel"/>
    <w:tmpl w:val="A210E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6E0C30"/>
    <w:multiLevelType w:val="multilevel"/>
    <w:tmpl w:val="86B0A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003CBD"/>
    <w:multiLevelType w:val="multilevel"/>
    <w:tmpl w:val="A0205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831CC1"/>
    <w:multiLevelType w:val="multilevel"/>
    <w:tmpl w:val="98E05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CD0CF9"/>
    <w:multiLevelType w:val="multilevel"/>
    <w:tmpl w:val="A6A46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B5694F"/>
    <w:multiLevelType w:val="multilevel"/>
    <w:tmpl w:val="91B41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392CF0"/>
    <w:multiLevelType w:val="multilevel"/>
    <w:tmpl w:val="78061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6F4C49"/>
    <w:multiLevelType w:val="multilevel"/>
    <w:tmpl w:val="B5949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264E72"/>
    <w:multiLevelType w:val="multilevel"/>
    <w:tmpl w:val="72DA6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3904D1"/>
    <w:multiLevelType w:val="multilevel"/>
    <w:tmpl w:val="CE32C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0805799">
    <w:abstractNumId w:val="0"/>
  </w:num>
  <w:num w:numId="2" w16cid:durableId="1673217535">
    <w:abstractNumId w:val="9"/>
  </w:num>
  <w:num w:numId="3" w16cid:durableId="605699204">
    <w:abstractNumId w:val="2"/>
  </w:num>
  <w:num w:numId="4" w16cid:durableId="1741102495">
    <w:abstractNumId w:val="6"/>
  </w:num>
  <w:num w:numId="5" w16cid:durableId="1956984570">
    <w:abstractNumId w:val="5"/>
  </w:num>
  <w:num w:numId="6" w16cid:durableId="1421951307">
    <w:abstractNumId w:val="7"/>
  </w:num>
  <w:num w:numId="7" w16cid:durableId="2029208567">
    <w:abstractNumId w:val="4"/>
  </w:num>
  <w:num w:numId="8" w16cid:durableId="1712925757">
    <w:abstractNumId w:val="1"/>
  </w:num>
  <w:num w:numId="9" w16cid:durableId="967971811">
    <w:abstractNumId w:val="8"/>
  </w:num>
  <w:num w:numId="10" w16cid:durableId="12639522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0BE"/>
    <w:rsid w:val="00512FB9"/>
    <w:rsid w:val="0081624E"/>
    <w:rsid w:val="009249ED"/>
    <w:rsid w:val="00DD70BE"/>
    <w:rsid w:val="00E93C0B"/>
    <w:rsid w:val="00F3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4A72E1"/>
  <w15:chartTrackingRefBased/>
  <w15:docId w15:val="{AE9F2D14-B27B-4E97-B2B4-416FAC6D2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70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70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70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70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70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70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70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70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70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70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70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70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70B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70B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70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70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70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70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70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70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70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70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70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70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70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70B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70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70B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70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01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634</Words>
  <Characters>4262</Characters>
  <Application>Microsoft Office Word</Application>
  <DocSecurity>0</DocSecurity>
  <Lines>100</Lines>
  <Paragraphs>69</Paragraphs>
  <ScaleCrop>false</ScaleCrop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Shiva Upadhyay</dc:creator>
  <cp:keywords/>
  <dc:description/>
  <cp:lastModifiedBy>Shiva Upadhyay</cp:lastModifiedBy>
  <cp:revision>2</cp:revision>
  <dcterms:created xsi:type="dcterms:W3CDTF">2025-06-11T07:27:00Z</dcterms:created>
  <dcterms:modified xsi:type="dcterms:W3CDTF">2025-06-11T07:27:00Z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a061f1e1-6deb-407c-b69b-09f0092a9bcd</vt:lpwstr>
  </property>
</Properties>
</file>