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A7A14A" w14:textId="32589C2B" w:rsidR="00986D60" w:rsidRPr="00AD4756" w:rsidRDefault="00986D60" w:rsidP="00986D60">
      <w:p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val="en-US" w:eastAsia="en-GB"/>
        </w:rPr>
        <w:t>Approval of the Updated Role Description for the GNSO Liaison to the Governmental Advisory Committee</w:t>
      </w:r>
      <w:r w:rsidRPr="00AD475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n-GB"/>
        </w:rPr>
        <w:t xml:space="preserve"> (GAC)</w:t>
      </w:r>
    </w:p>
    <w:p w14:paraId="3AE37969" w14:textId="77777777" w:rsidR="00986D60" w:rsidRPr="00AD4756" w:rsidRDefault="00986D60" w:rsidP="00986D60">
      <w:p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</w:pPr>
      <w:r w:rsidRPr="00AD475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n-GB"/>
        </w:rPr>
        <w:t xml:space="preserve">Submitted by: </w:t>
      </w:r>
      <w:r w:rsidRPr="009C14D5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val="en-US" w:eastAsia="en-GB"/>
        </w:rPr>
        <w:t>John McElwaine</w:t>
      </w:r>
    </w:p>
    <w:p w14:paraId="43B58FC7" w14:textId="77777777" w:rsidR="00986D60" w:rsidRPr="00AD4756" w:rsidRDefault="00986D60" w:rsidP="00986D60">
      <w:p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 w:rsidRPr="00AD4756">
        <w:rPr>
          <w:rFonts w:ascii="Arial" w:eastAsia="Times New Roman" w:hAnsi="Arial" w:cs="Arial"/>
          <w:b/>
          <w:bCs/>
          <w:color w:val="000000" w:themeColor="text1"/>
          <w:sz w:val="18"/>
          <w:szCs w:val="18"/>
          <w:lang w:eastAsia="en-GB"/>
        </w:rPr>
        <w:t xml:space="preserve">Seconded by: </w:t>
      </w:r>
    </w:p>
    <w:p w14:paraId="2759AEF2" w14:textId="77777777" w:rsidR="00986D60" w:rsidRDefault="00986D60" w:rsidP="00986D60">
      <w:p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</w:p>
    <w:p w14:paraId="369931BD" w14:textId="77777777" w:rsidR="00986D60" w:rsidRDefault="00986D60" w:rsidP="00986D60">
      <w:p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 w:rsidRPr="00AD4756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>Whereas:</w:t>
      </w:r>
    </w:p>
    <w:p w14:paraId="2E15DF80" w14:textId="5EA883AB" w:rsidR="00986D60" w:rsidRDefault="00986D60" w:rsidP="00986D60">
      <w:pPr>
        <w:pStyle w:val="ListParagraph"/>
        <w:numPr>
          <w:ilvl w:val="0"/>
          <w:numId w:val="1"/>
        </w:num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 w:rsidRPr="009C14D5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>As part of the discussions within ICANN between the GNSO and GAC on how to facilitate early engagement of the GAC in GNSO policy development activities, the option of appointing a GNSO liaison to the GAC was initially piloted in FY15 and F16, and subsequently confirmed by the GNSO Council as a permanent role at the start of FY17.</w:t>
      </w:r>
    </w:p>
    <w:p w14:paraId="01D01E3A" w14:textId="77777777" w:rsidR="00986D60" w:rsidRDefault="00986D60" w:rsidP="00986D60">
      <w:pPr>
        <w:pStyle w:val="ListParagraph"/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</w:p>
    <w:p w14:paraId="07184E4B" w14:textId="09100EA6" w:rsidR="005124C2" w:rsidRPr="005124C2" w:rsidRDefault="0005623B" w:rsidP="005124C2">
      <w:pPr>
        <w:pStyle w:val="ListParagraph"/>
        <w:numPr>
          <w:ilvl w:val="0"/>
          <w:numId w:val="1"/>
        </w:num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An updated version of the role description was approved by Council on </w:t>
      </w:r>
      <w:hyperlink r:id="rId5" w:anchor="202109" w:history="1">
        <w:r w:rsidRPr="0005623B">
          <w:rPr>
            <w:rStyle w:val="Hyperlink"/>
            <w:rFonts w:ascii="Arial" w:eastAsia="Times New Roman" w:hAnsi="Arial" w:cs="Arial"/>
            <w:sz w:val="18"/>
            <w:szCs w:val="18"/>
            <w:lang w:val="en-US" w:eastAsia="en-GB"/>
          </w:rPr>
          <w:t>23 September 2021</w:t>
        </w:r>
      </w:hyperlink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.</w:t>
      </w:r>
    </w:p>
    <w:p w14:paraId="76044A48" w14:textId="77777777" w:rsidR="005124C2" w:rsidRPr="005124C2" w:rsidRDefault="005124C2" w:rsidP="005124C2">
      <w:pPr>
        <w:pStyle w:val="ListParagraph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</w:p>
    <w:p w14:paraId="480EACB4" w14:textId="4602C7DA" w:rsidR="005124C2" w:rsidRPr="005124C2" w:rsidRDefault="005124C2" w:rsidP="005124C2">
      <w:pPr>
        <w:pStyle w:val="ListParagraph"/>
        <w:numPr>
          <w:ilvl w:val="0"/>
          <w:numId w:val="1"/>
        </w:num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In preparation for the AGM 2022, the GNSO Council conducted its standard annual review of the role, as described in the role description.</w:t>
      </w:r>
    </w:p>
    <w:p w14:paraId="4A80502A" w14:textId="77777777" w:rsidR="005124C2" w:rsidRPr="005124C2" w:rsidRDefault="005124C2" w:rsidP="005124C2">
      <w:pPr>
        <w:pStyle w:val="ListParagraph"/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</w:pPr>
    </w:p>
    <w:p w14:paraId="6BE3ECE6" w14:textId="3410E46F" w:rsidR="005124C2" w:rsidRPr="005124C2" w:rsidRDefault="0005623B" w:rsidP="005124C2">
      <w:pPr>
        <w:pStyle w:val="ListParagraph"/>
        <w:numPr>
          <w:ilvl w:val="0"/>
          <w:numId w:val="1"/>
        </w:num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</w:pP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Over the Council mailing list and during Council meetings on </w:t>
      </w:r>
      <w:hyperlink r:id="rId6" w:history="1">
        <w:r w:rsidRPr="0005623B">
          <w:rPr>
            <w:rStyle w:val="Hyperlink"/>
            <w:rFonts w:ascii="Arial" w:eastAsia="Times New Roman" w:hAnsi="Arial" w:cs="Arial"/>
            <w:sz w:val="18"/>
            <w:szCs w:val="18"/>
            <w:lang w:val="en-US" w:eastAsia="en-GB"/>
          </w:rPr>
          <w:t>25 August 2022</w:t>
        </w:r>
      </w:hyperlink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 and </w:t>
      </w:r>
      <w:hyperlink r:id="rId7" w:history="1">
        <w:r w:rsidRPr="0005623B">
          <w:rPr>
            <w:rStyle w:val="Hyperlink"/>
            <w:rFonts w:ascii="Arial" w:eastAsia="Times New Roman" w:hAnsi="Arial" w:cs="Arial"/>
            <w:sz w:val="18"/>
            <w:szCs w:val="18"/>
            <w:lang w:val="en-US" w:eastAsia="en-GB"/>
          </w:rPr>
          <w:t>21 September 2022</w:t>
        </w:r>
      </w:hyperlink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 Councilors proposed and </w:t>
      </w:r>
      <w:r w:rsidR="005124C2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subsequently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agreed to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update the term of the GNSO Council Liaison to the GAC to two years with a term limit of two consecutive terms, consistent with the term length and term limit for GNSO Councilors.</w:t>
      </w:r>
    </w:p>
    <w:p w14:paraId="57E8E304" w14:textId="77777777" w:rsidR="005124C2" w:rsidRPr="00E231B4" w:rsidRDefault="005124C2" w:rsidP="005124C2">
      <w:pPr>
        <w:pStyle w:val="ListParagraph"/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</w:pPr>
    </w:p>
    <w:p w14:paraId="0845769C" w14:textId="0527D9B7" w:rsidR="005124C2" w:rsidRPr="005124C2" w:rsidRDefault="005124C2" w:rsidP="005124C2">
      <w:pPr>
        <w:pStyle w:val="ListParagraph"/>
        <w:numPr>
          <w:ilvl w:val="0"/>
          <w:numId w:val="1"/>
        </w:num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</w:pP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On 3 October 2022, the GNSO Chair shared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the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revised role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description with GAC leadership.</w:t>
      </w:r>
    </w:p>
    <w:p w14:paraId="16943CCE" w14:textId="40F54231" w:rsidR="00763D41" w:rsidRDefault="00763D41"/>
    <w:p w14:paraId="3E968093" w14:textId="77777777" w:rsidR="00986D60" w:rsidRPr="00AD4756" w:rsidRDefault="00986D60" w:rsidP="00986D60">
      <w:pPr>
        <w:shd w:val="clear" w:color="auto" w:fill="FFFFFF"/>
        <w:spacing w:after="15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 w:rsidRPr="00AD4756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>Resolved:</w:t>
      </w:r>
    </w:p>
    <w:p w14:paraId="2ECF4E96" w14:textId="72577B1E" w:rsidR="00986D60" w:rsidRPr="00986D60" w:rsidRDefault="00986D60" w:rsidP="00986D60">
      <w:pPr>
        <w:pStyle w:val="ListParagraph"/>
        <w:numPr>
          <w:ilvl w:val="0"/>
          <w:numId w:val="2"/>
        </w:numPr>
        <w:spacing w:after="9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 w:rsidRPr="00986D60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 xml:space="preserve">The GNSO Council hereby </w:t>
      </w:r>
      <w:r w:rsidRPr="00986D60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approves the </w:t>
      </w:r>
      <w:commentRangeStart w:id="0"/>
      <w:r w:rsidRPr="00986D60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updated role description </w:t>
      </w:r>
      <w:commentRangeEnd w:id="0"/>
      <w:r w:rsidR="00233975">
        <w:rPr>
          <w:rStyle w:val="CommentReference"/>
        </w:rPr>
        <w:commentReference w:id="0"/>
      </w:r>
      <w:r w:rsidRPr="00986D60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for the </w:t>
      </w:r>
      <w:r w:rsidRPr="00986D60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GNSO Liaison to the Governmental Advisory Committee</w:t>
      </w:r>
      <w:r w:rsidRPr="00AD4756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 xml:space="preserve"> (GAC)</w:t>
      </w:r>
      <w:r w:rsidRPr="00986D60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.</w:t>
      </w:r>
    </w:p>
    <w:p w14:paraId="62069965" w14:textId="77777777" w:rsidR="00986D60" w:rsidRDefault="00986D60" w:rsidP="00986D60">
      <w:pPr>
        <w:pStyle w:val="ListParagraph"/>
        <w:shd w:val="clear" w:color="auto" w:fill="FFFFFF"/>
        <w:spacing w:after="9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</w:p>
    <w:p w14:paraId="3237ADC8" w14:textId="0F5E69E3" w:rsidR="00986D60" w:rsidRPr="009C14D5" w:rsidRDefault="00986D60" w:rsidP="00986D60">
      <w:pPr>
        <w:pStyle w:val="ListParagraph"/>
        <w:numPr>
          <w:ilvl w:val="0"/>
          <w:numId w:val="2"/>
        </w:numPr>
        <w:shd w:val="clear" w:color="auto" w:fill="FFFFFF"/>
        <w:spacing w:after="90"/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</w:pPr>
      <w:r w:rsidRPr="009C14D5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 xml:space="preserve">The GNSO Council leadership team will inform the GAC leadership team </w:t>
      </w:r>
      <w:r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>that this updated role description has been approved</w:t>
      </w:r>
      <w:r w:rsidR="005124C2">
        <w:rPr>
          <w:rFonts w:ascii="Arial" w:eastAsia="Times New Roman" w:hAnsi="Arial" w:cs="Arial"/>
          <w:color w:val="000000" w:themeColor="text1"/>
          <w:sz w:val="18"/>
          <w:szCs w:val="18"/>
          <w:lang w:val="en-US" w:eastAsia="en-GB"/>
        </w:rPr>
        <w:t xml:space="preserve"> by the GNSO Council</w:t>
      </w:r>
      <w:r w:rsidRPr="009C14D5">
        <w:rPr>
          <w:rFonts w:ascii="Arial" w:eastAsia="Times New Roman" w:hAnsi="Arial" w:cs="Arial"/>
          <w:color w:val="000000" w:themeColor="text1"/>
          <w:sz w:val="18"/>
          <w:szCs w:val="18"/>
          <w:lang w:eastAsia="en-GB"/>
        </w:rPr>
        <w:t>.</w:t>
      </w:r>
    </w:p>
    <w:p w14:paraId="1BF91B3C" w14:textId="77777777" w:rsidR="00986D60" w:rsidRDefault="00986D60"/>
    <w:sectPr w:rsidR="00986D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Emily Barabas" w:date="2022-10-06T22:39:00Z" w:initials="EB">
    <w:p w14:paraId="39508A4C" w14:textId="77777777" w:rsidR="00233975" w:rsidRDefault="00233975" w:rsidP="00D047E6">
      <w:r>
        <w:rPr>
          <w:rStyle w:val="CommentReference"/>
        </w:rPr>
        <w:annotationRef/>
      </w:r>
      <w:r>
        <w:rPr>
          <w:sz w:val="20"/>
          <w:szCs w:val="20"/>
        </w:rPr>
        <w:t>Link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39508A4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E9D792" w16cex:dateUtc="2022-10-06T20:3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39508A4C" w16cid:durableId="26E9D79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0E62E7"/>
    <w:multiLevelType w:val="hybridMultilevel"/>
    <w:tmpl w:val="11FC78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390723"/>
    <w:multiLevelType w:val="hybridMultilevel"/>
    <w:tmpl w:val="0676235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5498710">
    <w:abstractNumId w:val="0"/>
  </w:num>
  <w:num w:numId="2" w16cid:durableId="2006321924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mily Barabas">
    <w15:presenceInfo w15:providerId="AD" w15:userId="S::emily.barabas@icann.org::4bffd666-231d-41f4-956a-9ddb425059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D41"/>
    <w:rsid w:val="0005623B"/>
    <w:rsid w:val="00233975"/>
    <w:rsid w:val="0032007A"/>
    <w:rsid w:val="005124C2"/>
    <w:rsid w:val="00763D41"/>
    <w:rsid w:val="0098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F8A3D45"/>
  <w15:chartTrackingRefBased/>
  <w15:docId w15:val="{3414EC74-C07A-4C4E-B17D-E9F99042C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B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D60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86D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562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623B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2339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3397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339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39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397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mments" Target="comments.xml"/><Relationship Id="rId13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hyperlink" Target="https://community.icann.org/display/gnsocouncilmeetings/Final+Proposed+Agenda+2022-09-21+-+Part+1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gnsocouncilmeetings/Final+Proposed+Agenda+2022-08-25" TargetMode="External"/><Relationship Id="rId11" Type="http://schemas.microsoft.com/office/2018/08/relationships/commentsExtensible" Target="commentsExtensible.xml"/><Relationship Id="rId5" Type="http://schemas.openxmlformats.org/officeDocument/2006/relationships/hyperlink" Target="https://gnso.icann.org/en/council/resolutions/2020-current" TargetMode="Externa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microsoft.com/office/2011/relationships/commentsExtended" Target="commentsExtended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Barabas</dc:creator>
  <cp:keywords/>
  <dc:description/>
  <cp:lastModifiedBy>Emily Barabas</cp:lastModifiedBy>
  <cp:revision>4</cp:revision>
  <dcterms:created xsi:type="dcterms:W3CDTF">2022-10-06T19:51:00Z</dcterms:created>
  <dcterms:modified xsi:type="dcterms:W3CDTF">2022-10-06T20:39:00Z</dcterms:modified>
</cp:coreProperties>
</file>