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0397527E" w14:textId="6FA81658" w:rsidR="009648D7" w:rsidRDefault="009648D7" w:rsidP="009648D7">
      <w:pPr>
        <w:spacing w:before="100" w:beforeAutospacing="1" w:after="100" w:afterAutospacing="1"/>
        <w:rPr>
          <w:rFonts w:ascii="ArialMT" w:eastAsia="Times New Roman" w:hAnsi="ArialMT" w:cs="Times New Roman"/>
          <w:color w:val="565656"/>
          <w:sz w:val="18"/>
          <w:szCs w:val="18"/>
        </w:rPr>
      </w:pPr>
      <w:r w:rsidRPr="009648D7">
        <w:rPr>
          <w:rFonts w:ascii="ArialMT" w:eastAsia="Times New Roman" w:hAnsi="ArialMT" w:cs="Times New Roman"/>
          <w:color w:val="565656"/>
          <w:sz w:val="18"/>
          <w:szCs w:val="18"/>
        </w:rPr>
        <w:t xml:space="preserve">Group/Affiliation </w:t>
      </w:r>
      <w:r>
        <w:rPr>
          <w:rFonts w:ascii="ArialMT" w:eastAsia="Times New Roman" w:hAnsi="ArialMT" w:cs="Times New Roman"/>
          <w:color w:val="565656"/>
          <w:sz w:val="18"/>
          <w:szCs w:val="18"/>
        </w:rPr>
        <w:tab/>
      </w:r>
      <w:r>
        <w:rPr>
          <w:rFonts w:ascii="ArialMT" w:eastAsia="Times New Roman" w:hAnsi="ArialMT" w:cs="Times New Roman"/>
          <w:color w:val="565656"/>
          <w:sz w:val="18"/>
          <w:szCs w:val="18"/>
        </w:rPr>
        <w:tab/>
        <w:t>NCSG</w:t>
      </w:r>
    </w:p>
    <w:p w14:paraId="44D3B650" w14:textId="04A057B8" w:rsidR="009648D7" w:rsidRDefault="009648D7" w:rsidP="009648D7">
      <w:pPr>
        <w:spacing w:before="100" w:beforeAutospacing="1" w:after="100" w:afterAutospacing="1"/>
        <w:rPr>
          <w:rFonts w:ascii="ArialMT" w:eastAsia="Times New Roman" w:hAnsi="ArialMT" w:cs="Times New Roman"/>
          <w:color w:val="565656"/>
          <w:sz w:val="18"/>
          <w:szCs w:val="18"/>
        </w:rPr>
      </w:pPr>
      <w:r w:rsidRPr="009648D7">
        <w:rPr>
          <w:rFonts w:ascii="ArialMT" w:eastAsia="Times New Roman" w:hAnsi="ArialMT" w:cs="Times New Roman"/>
          <w:color w:val="565656"/>
          <w:sz w:val="18"/>
          <w:szCs w:val="18"/>
        </w:rPr>
        <w:t xml:space="preserve">Contact Name </w:t>
      </w:r>
      <w:r>
        <w:rPr>
          <w:rFonts w:ascii="ArialMT" w:eastAsia="Times New Roman" w:hAnsi="ArialMT" w:cs="Times New Roman"/>
          <w:color w:val="565656"/>
          <w:sz w:val="18"/>
          <w:szCs w:val="18"/>
        </w:rPr>
        <w:tab/>
      </w:r>
      <w:r>
        <w:rPr>
          <w:rFonts w:ascii="ArialMT" w:eastAsia="Times New Roman" w:hAnsi="ArialMT" w:cs="Times New Roman"/>
          <w:color w:val="565656"/>
          <w:sz w:val="18"/>
          <w:szCs w:val="18"/>
        </w:rPr>
        <w:tab/>
        <w:t>Stephanie Perrin (on behalf of NCSG members of the HR Working Party)</w:t>
      </w:r>
    </w:p>
    <w:p w14:paraId="12E49A8A" w14:textId="1651CE84" w:rsidR="009648D7" w:rsidRPr="009648D7" w:rsidRDefault="009648D7" w:rsidP="009648D7">
      <w:pPr>
        <w:spacing w:before="100" w:beforeAutospacing="1" w:after="100" w:afterAutospacing="1"/>
        <w:rPr>
          <w:rFonts w:ascii="Times New Roman" w:eastAsia="Times New Roman" w:hAnsi="Times New Roman" w:cs="Times New Roman"/>
        </w:rPr>
      </w:pPr>
      <w:r w:rsidRPr="009648D7">
        <w:rPr>
          <w:rFonts w:ascii="ArialMT" w:eastAsia="Times New Roman" w:hAnsi="ArialMT" w:cs="Times New Roman"/>
          <w:color w:val="565656"/>
          <w:sz w:val="18"/>
          <w:szCs w:val="18"/>
        </w:rPr>
        <w:t xml:space="preserve">Proposed Session Title </w:t>
      </w:r>
      <w:r>
        <w:rPr>
          <w:rFonts w:ascii="ArialMT" w:eastAsia="Times New Roman" w:hAnsi="ArialMT" w:cs="Times New Roman"/>
          <w:color w:val="565656"/>
          <w:sz w:val="18"/>
          <w:szCs w:val="18"/>
        </w:rPr>
        <w:tab/>
        <w:t>Moving forward with WS2:  Implementing the Human Rights Impact Assessment</w:t>
      </w:r>
    </w:p>
    <w:p w14:paraId="670955A1" w14:textId="331D17EA" w:rsidR="009648D7" w:rsidRPr="009648D7" w:rsidRDefault="009648D7" w:rsidP="009648D7">
      <w:pPr>
        <w:spacing w:before="100" w:beforeAutospacing="1" w:after="100" w:afterAutospacing="1"/>
        <w:ind w:left="2160" w:hanging="2160"/>
        <w:rPr>
          <w:rFonts w:ascii="Times New Roman" w:eastAsia="Times New Roman" w:hAnsi="Times New Roman" w:cs="Times New Roman"/>
        </w:rPr>
      </w:pPr>
      <w:r w:rsidRPr="009648D7">
        <w:rPr>
          <w:rFonts w:ascii="ArialMT" w:eastAsia="Times New Roman" w:hAnsi="ArialMT" w:cs="Times New Roman"/>
          <w:color w:val="565656"/>
          <w:sz w:val="18"/>
          <w:szCs w:val="18"/>
        </w:rPr>
        <w:t xml:space="preserve">Brief Description </w:t>
      </w:r>
      <w:r>
        <w:rPr>
          <w:rFonts w:ascii="ArialMT" w:eastAsia="Times New Roman" w:hAnsi="ArialMT" w:cs="Times New Roman"/>
          <w:color w:val="565656"/>
          <w:sz w:val="18"/>
          <w:szCs w:val="18"/>
        </w:rPr>
        <w:tab/>
        <w:t>The cross community working party on human rights has been working on the Human Rights Impact Assessment framework (HRIA)</w:t>
      </w:r>
      <w:r w:rsidR="003C4D1D">
        <w:rPr>
          <w:rFonts w:ascii="ArialMT" w:eastAsia="Times New Roman" w:hAnsi="ArialMT" w:cs="Times New Roman"/>
          <w:color w:val="565656"/>
          <w:sz w:val="18"/>
          <w:szCs w:val="18"/>
        </w:rPr>
        <w:t xml:space="preserve"> for some time.  While ICANN has accepted Human Rights as a core value, we do need to actually have tools to implement this core value.  The HRIA is an accepted tool to interpret impacts on Human Rights, but it is not well understood across the community.  A plenary session to discuss how these tools are used, and the work of the committee, would be useful to engage the community in this core value and the methodologies of measurement of implementation.</w:t>
      </w:r>
    </w:p>
    <w:p w14:paraId="6C26F5D9" w14:textId="7E2B3AD4" w:rsidR="009648D7" w:rsidRDefault="009648D7" w:rsidP="009648D7">
      <w:pPr>
        <w:spacing w:before="100" w:beforeAutospacing="1" w:after="100" w:afterAutospacing="1"/>
        <w:rPr>
          <w:rFonts w:ascii="ArialMT" w:eastAsia="Times New Roman" w:hAnsi="ArialMT" w:cs="Times New Roman"/>
          <w:color w:val="565656"/>
          <w:sz w:val="18"/>
          <w:szCs w:val="18"/>
        </w:rPr>
      </w:pPr>
      <w:r w:rsidRPr="009648D7">
        <w:rPr>
          <w:rFonts w:ascii="ArialMT" w:eastAsia="Times New Roman" w:hAnsi="ArialMT" w:cs="Times New Roman"/>
          <w:color w:val="565656"/>
          <w:sz w:val="18"/>
          <w:szCs w:val="18"/>
        </w:rPr>
        <w:t xml:space="preserve">Rationale/Desired Outcomes </w:t>
      </w:r>
    </w:p>
    <w:p w14:paraId="5B7CDA83" w14:textId="5DB4D75D" w:rsidR="003C4D1D" w:rsidRPr="009648D7" w:rsidRDefault="003C4D1D" w:rsidP="003C4D1D">
      <w:pPr>
        <w:spacing w:before="100" w:beforeAutospacing="1" w:after="100" w:afterAutospacing="1"/>
        <w:ind w:left="2160"/>
        <w:rPr>
          <w:rFonts w:ascii="Times New Roman" w:eastAsia="Times New Roman" w:hAnsi="Times New Roman" w:cs="Times New Roman"/>
        </w:rPr>
      </w:pPr>
      <w:r>
        <w:rPr>
          <w:rFonts w:ascii="ArialMT" w:eastAsia="Times New Roman" w:hAnsi="ArialMT" w:cs="Times New Roman"/>
          <w:color w:val="565656"/>
          <w:sz w:val="18"/>
          <w:szCs w:val="18"/>
        </w:rPr>
        <w:t>The goal would be to raise awareness of the community of the fact that we have a commitment to uphold human rights, and enhance understanding of what that means in practice, within the limited remit of ICANN. It might also stimulate discussion on workstream 2 initiatives.</w:t>
      </w:r>
    </w:p>
    <w:p w14:paraId="2DB28968" w14:textId="0F34D997" w:rsidR="009648D7" w:rsidRPr="009648D7" w:rsidRDefault="009648D7" w:rsidP="003C4D1D">
      <w:pPr>
        <w:spacing w:before="100" w:beforeAutospacing="1" w:after="100" w:afterAutospacing="1"/>
        <w:ind w:left="2160" w:hanging="2160"/>
        <w:rPr>
          <w:rFonts w:ascii="Times New Roman" w:eastAsia="Times New Roman" w:hAnsi="Times New Roman" w:cs="Times New Roman"/>
        </w:rPr>
      </w:pPr>
      <w:r w:rsidRPr="009648D7">
        <w:rPr>
          <w:rFonts w:ascii="ArialMT" w:eastAsia="Times New Roman" w:hAnsi="ArialMT" w:cs="Times New Roman"/>
          <w:color w:val="565656"/>
          <w:sz w:val="18"/>
          <w:szCs w:val="18"/>
        </w:rPr>
        <w:t xml:space="preserve">Session Format </w:t>
      </w:r>
      <w:r w:rsidR="003C4D1D">
        <w:rPr>
          <w:rFonts w:ascii="ArialMT" w:eastAsia="Times New Roman" w:hAnsi="ArialMT" w:cs="Times New Roman"/>
          <w:color w:val="565656"/>
          <w:sz w:val="18"/>
          <w:szCs w:val="18"/>
        </w:rPr>
        <w:tab/>
        <w:t>A balanced discussion with a panel of members of the committee, representing differing SGs and ACs.  We would invite a speaker who had implemented an HRIA, to discuss the process and the results.</w:t>
      </w:r>
    </w:p>
    <w:p w14:paraId="46AF57A7" w14:textId="77777777" w:rsidR="003C4D1D" w:rsidRDefault="009648D7" w:rsidP="003C4D1D">
      <w:pPr>
        <w:spacing w:before="100" w:beforeAutospacing="1" w:after="100" w:afterAutospacing="1"/>
        <w:rPr>
          <w:rFonts w:ascii="ArialMT" w:eastAsia="Times New Roman" w:hAnsi="ArialMT" w:cs="Times New Roman"/>
          <w:color w:val="565656"/>
          <w:sz w:val="18"/>
          <w:szCs w:val="18"/>
        </w:rPr>
      </w:pPr>
      <w:r w:rsidRPr="009648D7">
        <w:rPr>
          <w:rFonts w:ascii="ArialMT" w:eastAsia="Times New Roman" w:hAnsi="ArialMT" w:cs="Times New Roman"/>
          <w:color w:val="565656"/>
          <w:sz w:val="18"/>
          <w:szCs w:val="18"/>
        </w:rPr>
        <w:t xml:space="preserve">Session Leaders/Facilitators </w:t>
      </w:r>
    </w:p>
    <w:p w14:paraId="354E331F" w14:textId="70CA15C3" w:rsidR="009648D7" w:rsidRDefault="003C4D1D" w:rsidP="003C4D1D">
      <w:pPr>
        <w:spacing w:before="100" w:beforeAutospacing="1" w:after="100" w:afterAutospacing="1"/>
        <w:ind w:left="2160"/>
        <w:rPr>
          <w:rFonts w:ascii="ArialMT" w:eastAsia="Times New Roman" w:hAnsi="ArialMT" w:cs="Times New Roman"/>
          <w:color w:val="565656"/>
          <w:sz w:val="18"/>
          <w:szCs w:val="18"/>
        </w:rPr>
      </w:pPr>
      <w:r>
        <w:rPr>
          <w:rFonts w:ascii="ArialMT" w:eastAsia="Times New Roman" w:hAnsi="ArialMT" w:cs="Times New Roman"/>
          <w:color w:val="565656"/>
          <w:sz w:val="18"/>
          <w:szCs w:val="18"/>
        </w:rPr>
        <w:t>Chair and other members of the CCWG-HR have already volunteered, we would seek differing viewpoints.</w:t>
      </w:r>
    </w:p>
    <w:p w14:paraId="604252B0" w14:textId="508C7083" w:rsidR="009648D7" w:rsidRPr="009648D7" w:rsidRDefault="003C4D1D" w:rsidP="00B74257">
      <w:pPr>
        <w:spacing w:before="100" w:beforeAutospacing="1" w:after="100" w:afterAutospacing="1"/>
        <w:ind w:left="2160" w:hanging="2160"/>
        <w:rPr>
          <w:rFonts w:ascii="Times New Roman" w:eastAsia="Times New Roman" w:hAnsi="Times New Roman" w:cs="Times New Roman"/>
        </w:rPr>
      </w:pPr>
      <w:r w:rsidRPr="009648D7">
        <w:rPr>
          <w:rFonts w:ascii="ArialMT" w:eastAsia="Times New Roman" w:hAnsi="ArialMT" w:cs="Times New Roman"/>
          <w:color w:val="565656"/>
          <w:sz w:val="18"/>
          <w:szCs w:val="18"/>
        </w:rPr>
        <w:t>Community Interest</w:t>
      </w:r>
      <w:r>
        <w:rPr>
          <w:rFonts w:ascii="ArialMT" w:eastAsia="Times New Roman" w:hAnsi="ArialMT" w:cs="Times New Roman"/>
          <w:color w:val="565656"/>
          <w:sz w:val="18"/>
          <w:szCs w:val="18"/>
        </w:rPr>
        <w:tab/>
        <w:t xml:space="preserve">There is a great deal of interest in human rights across the community, from a variety of perspectives.  Given the reliance of the </w:t>
      </w:r>
      <w:r w:rsidR="00B74257">
        <w:rPr>
          <w:rFonts w:ascii="ArialMT" w:eastAsia="Times New Roman" w:hAnsi="ArialMT" w:cs="Times New Roman"/>
          <w:color w:val="565656"/>
          <w:sz w:val="18"/>
          <w:szCs w:val="18"/>
        </w:rPr>
        <w:t xml:space="preserve">European Courts </w:t>
      </w:r>
      <w:r w:rsidR="00BB3113">
        <w:rPr>
          <w:rFonts w:ascii="ArialMT" w:eastAsia="Times New Roman" w:hAnsi="ArialMT" w:cs="Times New Roman"/>
          <w:color w:val="565656"/>
          <w:sz w:val="18"/>
          <w:szCs w:val="18"/>
        </w:rPr>
        <w:t>o</w:t>
      </w:r>
      <w:r w:rsidR="00B74257">
        <w:rPr>
          <w:rFonts w:ascii="ArialMT" w:eastAsia="Times New Roman" w:hAnsi="ArialMT" w:cs="Times New Roman"/>
          <w:color w:val="565656"/>
          <w:sz w:val="18"/>
          <w:szCs w:val="18"/>
        </w:rPr>
        <w:t>n the Charter of Fundamental Rights</w:t>
      </w:r>
      <w:r w:rsidR="00BB3113">
        <w:rPr>
          <w:rFonts w:ascii="ArialMT" w:eastAsia="Times New Roman" w:hAnsi="ArialMT" w:cs="Times New Roman"/>
          <w:color w:val="565656"/>
          <w:sz w:val="18"/>
          <w:szCs w:val="18"/>
        </w:rPr>
        <w:t xml:space="preserve"> of the European Union</w:t>
      </w:r>
      <w:r w:rsidR="00B74257">
        <w:rPr>
          <w:rFonts w:ascii="ArialMT" w:eastAsia="Times New Roman" w:hAnsi="ArialMT" w:cs="Times New Roman"/>
          <w:color w:val="565656"/>
          <w:sz w:val="18"/>
          <w:szCs w:val="18"/>
        </w:rPr>
        <w:t xml:space="preserve"> in interpreting the GDPR, and the focus of ICANN in recent years on EPDP, it would be useful to provide further information on the practical implementation of human rights values, pursuant to ICANN’s adoption of it as a core value</w:t>
      </w:r>
      <w:r w:rsidR="00BB3113">
        <w:rPr>
          <w:rFonts w:ascii="ArialMT" w:eastAsia="Times New Roman" w:hAnsi="ArialMT" w:cs="Times New Roman"/>
          <w:color w:val="565656"/>
          <w:sz w:val="18"/>
          <w:szCs w:val="18"/>
        </w:rPr>
        <w:t>.</w:t>
      </w:r>
      <w:r w:rsidR="00B74257" w:rsidRPr="009648D7">
        <w:rPr>
          <w:rFonts w:ascii="Times New Roman" w:eastAsia="Times New Roman" w:hAnsi="Times New Roman" w:cs="Times New Roman"/>
        </w:rPr>
        <w:t xml:space="preserve"> </w:t>
      </w:r>
    </w:p>
    <w:p w14:paraId="3940C1FA" w14:textId="77777777" w:rsidR="00BB35F0" w:rsidRDefault="00BB3113"/>
    <w:sectPr w:rsidR="00BB35F0" w:rsidSect="0094086F">
      <w:pgSz w:w="12240" w:h="15840"/>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MT">
    <w:altName w:val="Arial"/>
    <w:panose1 w:val="020B0604020202020204"/>
    <w:charset w:val="00"/>
    <w:family w:val="roman"/>
    <w:notTrueType/>
    <w:pitch w:val="default"/>
  </w:font>
  <w:font w:name="Calibri Light">
    <w:panose1 w:val="020F0302020204030204"/>
    <w:charset w:val="00"/>
    <w:family w:val="swiss"/>
    <w:pitch w:val="variable"/>
    <w:sig w:usb0="E0002A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282"/>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648D7"/>
    <w:rsid w:val="003C4D1D"/>
    <w:rsid w:val="00410E0C"/>
    <w:rsid w:val="0094086F"/>
    <w:rsid w:val="009648D7"/>
    <w:rsid w:val="00B74257"/>
    <w:rsid w:val="00BB3113"/>
  </w:rsids>
  <m:mathPr>
    <m:mathFont m:val="Cambria Math"/>
    <m:brkBin m:val="before"/>
    <m:brkBinSub m:val="--"/>
    <m:smallFrac m:val="0"/>
    <m:dispDef/>
    <m:lMargin m:val="0"/>
    <m:rMargin m:val="0"/>
    <m:defJc m:val="centerGroup"/>
    <m:wrapIndent m:val="1440"/>
    <m:intLim m:val="subSup"/>
    <m:naryLim m:val="undOvr"/>
  </m:mathPr>
  <w:themeFontLang w:val="en-CA"/>
  <w:clrSchemeMapping w:bg1="light1" w:t1="dark1" w:bg2="light2" w:t2="dark2" w:accent1="accent1" w:accent2="accent2" w:accent3="accent3" w:accent4="accent4" w:accent5="accent5" w:accent6="accent6" w:hyperlink="hyperlink" w:followedHyperlink="followedHyperlink"/>
  <w:decimalSymbol w:val="."/>
  <w:listSeparator w:val=","/>
  <w14:docId w14:val="33B07471"/>
  <w15:chartTrackingRefBased/>
  <w15:docId w15:val="{4580D650-5122-E94D-B810-1EEB295349D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4"/>
        <w:szCs w:val="24"/>
        <w:lang w:val="en-CA"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semiHidden/>
    <w:unhideWhenUsed/>
    <w:rsid w:val="009648D7"/>
    <w:pPr>
      <w:spacing w:before="100" w:beforeAutospacing="1" w:after="100" w:afterAutospacing="1"/>
    </w:pPr>
    <w:rPr>
      <w:rFonts w:ascii="Times New Roman" w:eastAsia="Times New Roman" w:hAnsi="Times New Roman" w:cs="Times New Roma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2089420618">
      <w:bodyDiv w:val="1"/>
      <w:marLeft w:val="0"/>
      <w:marRight w:val="0"/>
      <w:marTop w:val="0"/>
      <w:marBottom w:val="0"/>
      <w:divBdr>
        <w:top w:val="none" w:sz="0" w:space="0" w:color="auto"/>
        <w:left w:val="none" w:sz="0" w:space="0" w:color="auto"/>
        <w:bottom w:val="none" w:sz="0" w:space="0" w:color="auto"/>
        <w:right w:val="none" w:sz="0" w:space="0" w:color="auto"/>
      </w:divBdr>
      <w:divsChild>
        <w:div w:id="699671451">
          <w:marLeft w:val="0"/>
          <w:marRight w:val="0"/>
          <w:marTop w:val="0"/>
          <w:marBottom w:val="0"/>
          <w:divBdr>
            <w:top w:val="none" w:sz="0" w:space="0" w:color="auto"/>
            <w:left w:val="none" w:sz="0" w:space="0" w:color="auto"/>
            <w:bottom w:val="none" w:sz="0" w:space="0" w:color="auto"/>
            <w:right w:val="none" w:sz="0" w:space="0" w:color="auto"/>
          </w:divBdr>
          <w:divsChild>
            <w:div w:id="2045590480">
              <w:marLeft w:val="0"/>
              <w:marRight w:val="0"/>
              <w:marTop w:val="0"/>
              <w:marBottom w:val="0"/>
              <w:divBdr>
                <w:top w:val="none" w:sz="0" w:space="0" w:color="auto"/>
                <w:left w:val="none" w:sz="0" w:space="0" w:color="auto"/>
                <w:bottom w:val="none" w:sz="0" w:space="0" w:color="auto"/>
                <w:right w:val="none" w:sz="0" w:space="0" w:color="auto"/>
              </w:divBdr>
              <w:divsChild>
                <w:div w:id="377046546">
                  <w:marLeft w:val="0"/>
                  <w:marRight w:val="0"/>
                  <w:marTop w:val="0"/>
                  <w:marBottom w:val="0"/>
                  <w:divBdr>
                    <w:top w:val="none" w:sz="0" w:space="0" w:color="auto"/>
                    <w:left w:val="none" w:sz="0" w:space="0" w:color="auto"/>
                    <w:bottom w:val="none" w:sz="0" w:space="0" w:color="auto"/>
                    <w:right w:val="none" w:sz="0" w:space="0" w:color="auto"/>
                  </w:divBdr>
                </w:div>
                <w:div w:id="1240139119">
                  <w:marLeft w:val="0"/>
                  <w:marRight w:val="0"/>
                  <w:marTop w:val="0"/>
                  <w:marBottom w:val="0"/>
                  <w:divBdr>
                    <w:top w:val="none" w:sz="0" w:space="0" w:color="auto"/>
                    <w:left w:val="none" w:sz="0" w:space="0" w:color="auto"/>
                    <w:bottom w:val="none" w:sz="0" w:space="0" w:color="auto"/>
                    <w:right w:val="none" w:sz="0" w:space="0" w:color="auto"/>
                  </w:divBdr>
                </w:div>
              </w:divsChild>
            </w:div>
            <w:div w:id="471875256">
              <w:marLeft w:val="0"/>
              <w:marRight w:val="0"/>
              <w:marTop w:val="0"/>
              <w:marBottom w:val="0"/>
              <w:divBdr>
                <w:top w:val="none" w:sz="0" w:space="0" w:color="auto"/>
                <w:left w:val="none" w:sz="0" w:space="0" w:color="auto"/>
                <w:bottom w:val="none" w:sz="0" w:space="0" w:color="auto"/>
                <w:right w:val="none" w:sz="0" w:space="0" w:color="auto"/>
              </w:divBdr>
              <w:divsChild>
                <w:div w:id="92445496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1</Pages>
  <Words>284</Words>
  <Characters>1624</Characters>
  <Application>Microsoft Office Word</Application>
  <DocSecurity>0</DocSecurity>
  <Lines>13</Lines>
  <Paragraphs>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1905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Stephanie Perrin</dc:creator>
  <cp:keywords/>
  <dc:description/>
  <cp:lastModifiedBy>Stephanie Perrin</cp:lastModifiedBy>
  <cp:revision>2</cp:revision>
  <dcterms:created xsi:type="dcterms:W3CDTF">2020-08-14T01:49:00Z</dcterms:created>
  <dcterms:modified xsi:type="dcterms:W3CDTF">2020-08-14T01:49:00Z</dcterms:modified>
</cp:coreProperties>
</file>