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D193CA" w14:textId="77777777" w:rsidR="005F0694" w:rsidRDefault="008B7DDA" w:rsidP="008B7DDA">
      <w:pPr>
        <w:jc w:val="center"/>
        <w:rPr>
          <w:b/>
          <w:sz w:val="28"/>
          <w:szCs w:val="28"/>
        </w:rPr>
      </w:pPr>
      <w:bookmarkStart w:id="0" w:name="_GoBack"/>
      <w:bookmarkEnd w:id="0"/>
      <w:r w:rsidRPr="008B7DDA">
        <w:rPr>
          <w:b/>
          <w:sz w:val="28"/>
          <w:szCs w:val="28"/>
        </w:rPr>
        <w:t>NCSG Privacy Update at ICANN</w:t>
      </w:r>
      <w:r w:rsidR="0038577E">
        <w:rPr>
          <w:b/>
          <w:sz w:val="28"/>
          <w:szCs w:val="28"/>
        </w:rPr>
        <w:t>:  August</w:t>
      </w:r>
      <w:r w:rsidR="001250A5">
        <w:rPr>
          <w:b/>
          <w:sz w:val="28"/>
          <w:szCs w:val="28"/>
        </w:rPr>
        <w:t xml:space="preserve"> 2015</w:t>
      </w:r>
    </w:p>
    <w:p w14:paraId="4B1F901D" w14:textId="77777777" w:rsidR="008B7DDA" w:rsidRDefault="008B7DDA" w:rsidP="008B7DDA">
      <w:pPr>
        <w:jc w:val="center"/>
        <w:rPr>
          <w:b/>
          <w:sz w:val="28"/>
          <w:szCs w:val="28"/>
        </w:rPr>
      </w:pPr>
    </w:p>
    <w:p w14:paraId="14E87950" w14:textId="77777777" w:rsidR="0038577E" w:rsidRDefault="008B7DDA" w:rsidP="008B7DDA">
      <w:pPr>
        <w:rPr>
          <w:sz w:val="28"/>
          <w:szCs w:val="28"/>
        </w:rPr>
      </w:pPr>
      <w:r>
        <w:rPr>
          <w:sz w:val="28"/>
          <w:szCs w:val="28"/>
        </w:rPr>
        <w:t>The</w:t>
      </w:r>
      <w:r w:rsidR="0038577E">
        <w:rPr>
          <w:sz w:val="28"/>
          <w:szCs w:val="28"/>
        </w:rPr>
        <w:t xml:space="preserve">re has been a lot going on in privacy matters at ICANN over the past six months, so this update is a bit overdue.  Come to the outreach event </w:t>
      </w:r>
      <w:r w:rsidR="000558CE">
        <w:rPr>
          <w:sz w:val="28"/>
          <w:szCs w:val="28"/>
        </w:rPr>
        <w:t>at ICANN54 in Dublin</w:t>
      </w:r>
      <w:r w:rsidR="0038577E">
        <w:rPr>
          <w:sz w:val="28"/>
          <w:szCs w:val="28"/>
        </w:rPr>
        <w:t>, if you want to take part in the discussion.</w:t>
      </w:r>
    </w:p>
    <w:p w14:paraId="35829E32" w14:textId="77777777" w:rsidR="0038577E" w:rsidRDefault="0038577E" w:rsidP="008B7DDA">
      <w:pPr>
        <w:rPr>
          <w:sz w:val="28"/>
          <w:szCs w:val="28"/>
        </w:rPr>
      </w:pPr>
    </w:p>
    <w:p w14:paraId="6EFBBD7A" w14:textId="77777777" w:rsidR="0038577E" w:rsidRPr="0038577E" w:rsidRDefault="0038577E" w:rsidP="008B7DDA">
      <w:pPr>
        <w:rPr>
          <w:b/>
          <w:sz w:val="28"/>
          <w:szCs w:val="28"/>
        </w:rPr>
      </w:pPr>
      <w:r w:rsidRPr="0038577E">
        <w:rPr>
          <w:b/>
          <w:sz w:val="28"/>
          <w:szCs w:val="28"/>
        </w:rPr>
        <w:t>Privacy/Proxy Services Accreditation Issues</w:t>
      </w:r>
    </w:p>
    <w:p w14:paraId="4AA0DEF1" w14:textId="77777777" w:rsidR="0038577E" w:rsidRDefault="0038577E" w:rsidP="008B7DDA">
      <w:pPr>
        <w:rPr>
          <w:sz w:val="28"/>
          <w:szCs w:val="28"/>
        </w:rPr>
      </w:pPr>
    </w:p>
    <w:p w14:paraId="18959381" w14:textId="77777777" w:rsidR="00601BF8" w:rsidRDefault="0038577E" w:rsidP="008B7DDA">
      <w:pPr>
        <w:rPr>
          <w:sz w:val="28"/>
          <w:szCs w:val="28"/>
        </w:rPr>
      </w:pPr>
      <w:r>
        <w:rPr>
          <w:sz w:val="28"/>
          <w:szCs w:val="28"/>
        </w:rPr>
        <w:t>The Privacy/Proxy Services Accreditation Issues Working Group (PPSAI) released its first draft report on May 5, 2015.  The comment period ended on July 7.  This call for comments beat all previous records for the number of comments receive</w:t>
      </w:r>
      <w:r w:rsidR="00182E39">
        <w:rPr>
          <w:sz w:val="28"/>
          <w:szCs w:val="28"/>
        </w:rPr>
        <w:t xml:space="preserve">d, with a petition containing over 10,000 </w:t>
      </w:r>
      <w:r>
        <w:rPr>
          <w:sz w:val="28"/>
          <w:szCs w:val="28"/>
        </w:rPr>
        <w:t>names being submitted by a group of registrars, and another comment generator launched by a registrar not associated with the group</w:t>
      </w:r>
      <w:r w:rsidR="00675D75">
        <w:rPr>
          <w:sz w:val="28"/>
          <w:szCs w:val="28"/>
        </w:rPr>
        <w:t xml:space="preserve"> producing over 11,000 responses</w:t>
      </w:r>
      <w:r>
        <w:rPr>
          <w:sz w:val="28"/>
          <w:szCs w:val="28"/>
        </w:rPr>
        <w:t>.  Many, many individuals and groups who had not been aware of the risks to their privacy/proxy services responded, providing valuable detail and evidence of harm from all kinds of abuse.  The group is now trying to analyse the comments, a daunting task</w:t>
      </w:r>
      <w:r w:rsidR="00675D75">
        <w:rPr>
          <w:sz w:val="28"/>
          <w:szCs w:val="28"/>
        </w:rPr>
        <w:t>, and four sub working groups have formed to address specific questions</w:t>
      </w:r>
      <w:r>
        <w:rPr>
          <w:sz w:val="28"/>
          <w:szCs w:val="28"/>
        </w:rPr>
        <w:t xml:space="preserve">.  Active members of the PPSAI include </w:t>
      </w:r>
      <w:r w:rsidR="00601BF8">
        <w:rPr>
          <w:sz w:val="28"/>
          <w:szCs w:val="28"/>
        </w:rPr>
        <w:tab/>
        <w:t>Kathy Kleiman  Kathy@kathykleiman.com</w:t>
      </w:r>
    </w:p>
    <w:p w14:paraId="3D486812" w14:textId="77777777" w:rsidR="00601BF8" w:rsidRDefault="00601BF8" w:rsidP="008B7DDA">
      <w:pPr>
        <w:rPr>
          <w:sz w:val="28"/>
          <w:szCs w:val="28"/>
        </w:rPr>
      </w:pPr>
      <w:r>
        <w:rPr>
          <w:sz w:val="28"/>
          <w:szCs w:val="28"/>
        </w:rPr>
        <w:tab/>
        <w:t>Stephanie Perrin</w:t>
      </w:r>
      <w:r w:rsidR="0038577E">
        <w:rPr>
          <w:sz w:val="28"/>
          <w:szCs w:val="28"/>
        </w:rPr>
        <w:t xml:space="preserve"> </w:t>
      </w:r>
      <w:r>
        <w:rPr>
          <w:sz w:val="28"/>
          <w:szCs w:val="28"/>
        </w:rPr>
        <w:t xml:space="preserve"> Stephanie.perrin@mail.utoronto.ca</w:t>
      </w:r>
    </w:p>
    <w:p w14:paraId="1DCD5AD3" w14:textId="77777777" w:rsidR="00601BF8" w:rsidRDefault="00601BF8" w:rsidP="008B7DDA">
      <w:pPr>
        <w:rPr>
          <w:sz w:val="28"/>
          <w:szCs w:val="28"/>
        </w:rPr>
      </w:pPr>
      <w:r>
        <w:rPr>
          <w:sz w:val="28"/>
          <w:szCs w:val="28"/>
        </w:rPr>
        <w:tab/>
        <w:t>James Gannon  james@cyberinvasion.net</w:t>
      </w:r>
    </w:p>
    <w:p w14:paraId="6A2213C9" w14:textId="77777777" w:rsidR="00601BF8" w:rsidRDefault="00601BF8" w:rsidP="008B7DDA">
      <w:pPr>
        <w:rPr>
          <w:sz w:val="28"/>
          <w:szCs w:val="28"/>
        </w:rPr>
      </w:pPr>
      <w:r>
        <w:rPr>
          <w:sz w:val="28"/>
          <w:szCs w:val="28"/>
        </w:rPr>
        <w:tab/>
        <w:t xml:space="preserve">Amr El Sadr  </w:t>
      </w:r>
      <w:r w:rsidR="00BF520E">
        <w:rPr>
          <w:sz w:val="28"/>
          <w:szCs w:val="28"/>
        </w:rPr>
        <w:t>aelsadr@EGYPTIG.org</w:t>
      </w:r>
    </w:p>
    <w:p w14:paraId="385DFCA2" w14:textId="77777777" w:rsidR="00601BF8" w:rsidRDefault="00601BF8" w:rsidP="008B7DDA">
      <w:pPr>
        <w:rPr>
          <w:sz w:val="28"/>
          <w:szCs w:val="28"/>
        </w:rPr>
      </w:pPr>
      <w:r>
        <w:rPr>
          <w:sz w:val="28"/>
          <w:szCs w:val="28"/>
        </w:rPr>
        <w:tab/>
        <w:t>David Cake</w:t>
      </w:r>
      <w:r w:rsidR="00BF520E">
        <w:rPr>
          <w:sz w:val="28"/>
          <w:szCs w:val="28"/>
        </w:rPr>
        <w:t xml:space="preserve">  davidcake@gmail.com</w:t>
      </w:r>
    </w:p>
    <w:p w14:paraId="08B19AF0" w14:textId="77777777" w:rsidR="0038577E" w:rsidRDefault="0038577E" w:rsidP="008B7DDA">
      <w:pPr>
        <w:rPr>
          <w:sz w:val="28"/>
          <w:szCs w:val="28"/>
        </w:rPr>
      </w:pPr>
      <w:r>
        <w:rPr>
          <w:sz w:val="28"/>
          <w:szCs w:val="28"/>
        </w:rPr>
        <w:t xml:space="preserve"> Read our comments </w:t>
      </w:r>
      <w:r w:rsidR="009A7635">
        <w:rPr>
          <w:sz w:val="28"/>
          <w:szCs w:val="28"/>
        </w:rPr>
        <w:t xml:space="preserve">and </w:t>
      </w:r>
      <w:r w:rsidR="00601BF8">
        <w:rPr>
          <w:sz w:val="28"/>
          <w:szCs w:val="28"/>
        </w:rPr>
        <w:t xml:space="preserve">those of </w:t>
      </w:r>
      <w:r w:rsidR="009A7635">
        <w:rPr>
          <w:sz w:val="28"/>
          <w:szCs w:val="28"/>
        </w:rPr>
        <w:t xml:space="preserve">a few selected other groups </w:t>
      </w:r>
      <w:r>
        <w:rPr>
          <w:sz w:val="28"/>
          <w:szCs w:val="28"/>
        </w:rPr>
        <w:t xml:space="preserve">here:   </w:t>
      </w:r>
    </w:p>
    <w:p w14:paraId="209192A0" w14:textId="77777777" w:rsidR="0038577E" w:rsidRDefault="00675D75" w:rsidP="00675D75">
      <w:pPr>
        <w:pStyle w:val="ListParagraph"/>
        <w:numPr>
          <w:ilvl w:val="0"/>
          <w:numId w:val="2"/>
        </w:numPr>
        <w:rPr>
          <w:sz w:val="28"/>
          <w:szCs w:val="28"/>
        </w:rPr>
      </w:pPr>
      <w:r>
        <w:rPr>
          <w:sz w:val="28"/>
          <w:szCs w:val="28"/>
        </w:rPr>
        <w:t xml:space="preserve">NCSG </w:t>
      </w:r>
      <w:hyperlink r:id="rId8" w:history="1">
        <w:r w:rsidRPr="00604262">
          <w:rPr>
            <w:rStyle w:val="Hyperlink"/>
            <w:sz w:val="28"/>
            <w:szCs w:val="28"/>
          </w:rPr>
          <w:t>http://forum.icann.org/lists/comments-ppsai-initial-05may15/msg11283.html</w:t>
        </w:r>
      </w:hyperlink>
    </w:p>
    <w:p w14:paraId="0BB2C8C3" w14:textId="77777777" w:rsidR="009A7635" w:rsidRDefault="00675D75" w:rsidP="00675D75">
      <w:pPr>
        <w:pStyle w:val="ListParagraph"/>
        <w:numPr>
          <w:ilvl w:val="0"/>
          <w:numId w:val="2"/>
        </w:numPr>
        <w:rPr>
          <w:sz w:val="28"/>
          <w:szCs w:val="28"/>
        </w:rPr>
      </w:pPr>
      <w:r>
        <w:rPr>
          <w:sz w:val="28"/>
          <w:szCs w:val="28"/>
        </w:rPr>
        <w:t xml:space="preserve">S Perrin </w:t>
      </w:r>
      <w:hyperlink r:id="rId9" w:history="1">
        <w:r w:rsidR="009A7635" w:rsidRPr="00604262">
          <w:rPr>
            <w:rStyle w:val="Hyperlink"/>
            <w:sz w:val="28"/>
            <w:szCs w:val="28"/>
          </w:rPr>
          <w:t>http://forum.icann.org/lists/comments-ppsai-initial-05may15/msg11359.html</w:t>
        </w:r>
      </w:hyperlink>
    </w:p>
    <w:p w14:paraId="64CCA300" w14:textId="77777777" w:rsidR="00A97FDC" w:rsidRDefault="009A7635" w:rsidP="00675D75">
      <w:pPr>
        <w:pStyle w:val="ListParagraph"/>
        <w:numPr>
          <w:ilvl w:val="0"/>
          <w:numId w:val="2"/>
        </w:numPr>
        <w:rPr>
          <w:sz w:val="28"/>
          <w:szCs w:val="28"/>
        </w:rPr>
      </w:pPr>
      <w:r>
        <w:rPr>
          <w:sz w:val="28"/>
          <w:szCs w:val="28"/>
        </w:rPr>
        <w:t>James Gannon</w:t>
      </w:r>
      <w:r w:rsidR="00A97FDC">
        <w:rPr>
          <w:sz w:val="28"/>
          <w:szCs w:val="28"/>
        </w:rPr>
        <w:t xml:space="preserve"> </w:t>
      </w:r>
      <w:hyperlink r:id="rId10" w:history="1">
        <w:r w:rsidR="00A97FDC" w:rsidRPr="00604262">
          <w:rPr>
            <w:rStyle w:val="Hyperlink"/>
            <w:sz w:val="28"/>
            <w:szCs w:val="28"/>
          </w:rPr>
          <w:t>http://forum.icann.org/lists/comments-ppsai-initial-05may15/msg10876.html</w:t>
        </w:r>
      </w:hyperlink>
    </w:p>
    <w:p w14:paraId="19961FC1" w14:textId="77777777" w:rsidR="00A97FDC" w:rsidRDefault="00A97FDC" w:rsidP="00675D75">
      <w:pPr>
        <w:pStyle w:val="ListParagraph"/>
        <w:numPr>
          <w:ilvl w:val="0"/>
          <w:numId w:val="2"/>
        </w:numPr>
        <w:rPr>
          <w:sz w:val="28"/>
          <w:szCs w:val="28"/>
        </w:rPr>
      </w:pPr>
      <w:r w:rsidRPr="00A97FDC">
        <w:rPr>
          <w:sz w:val="28"/>
          <w:szCs w:val="28"/>
        </w:rPr>
        <w:t xml:space="preserve">Save Domain Privacy </w:t>
      </w:r>
      <w:hyperlink r:id="rId11" w:history="1">
        <w:r w:rsidRPr="00604262">
          <w:rPr>
            <w:rStyle w:val="Hyperlink"/>
            <w:sz w:val="28"/>
            <w:szCs w:val="28"/>
          </w:rPr>
          <w:t>http://forum.icann.org/lists/comments-ppsai-initial-05may15/msg11348.html</w:t>
        </w:r>
      </w:hyperlink>
    </w:p>
    <w:p w14:paraId="2F4CE00B" w14:textId="77777777" w:rsidR="00675D75" w:rsidRPr="00A97FDC" w:rsidRDefault="009A7635" w:rsidP="00675D75">
      <w:pPr>
        <w:pStyle w:val="ListParagraph"/>
        <w:numPr>
          <w:ilvl w:val="0"/>
          <w:numId w:val="2"/>
        </w:numPr>
        <w:rPr>
          <w:sz w:val="28"/>
          <w:szCs w:val="28"/>
        </w:rPr>
      </w:pPr>
      <w:r w:rsidRPr="00A97FDC">
        <w:rPr>
          <w:sz w:val="28"/>
          <w:szCs w:val="28"/>
        </w:rPr>
        <w:t xml:space="preserve"> </w:t>
      </w:r>
      <w:r w:rsidR="00675D75" w:rsidRPr="00A97FDC">
        <w:rPr>
          <w:sz w:val="28"/>
          <w:szCs w:val="28"/>
        </w:rPr>
        <w:t xml:space="preserve">Coalition letter from Anti-abuse groups </w:t>
      </w:r>
      <w:hyperlink r:id="rId12" w:history="1">
        <w:r w:rsidR="00675D75" w:rsidRPr="00A97FDC">
          <w:rPr>
            <w:rStyle w:val="Hyperlink"/>
            <w:sz w:val="28"/>
            <w:szCs w:val="28"/>
          </w:rPr>
          <w:t>http://forum.icann.org/lists/comments-ppsai-initial-05may15/msg11280.html</w:t>
        </w:r>
      </w:hyperlink>
      <w:r w:rsidR="00675D75" w:rsidRPr="00A97FDC">
        <w:rPr>
          <w:sz w:val="28"/>
          <w:szCs w:val="28"/>
        </w:rPr>
        <w:t xml:space="preserve"> </w:t>
      </w:r>
    </w:p>
    <w:p w14:paraId="333BD0ED" w14:textId="77777777" w:rsidR="009A7635" w:rsidRDefault="009A7635" w:rsidP="00675D75">
      <w:pPr>
        <w:pStyle w:val="ListParagraph"/>
        <w:numPr>
          <w:ilvl w:val="0"/>
          <w:numId w:val="2"/>
        </w:numPr>
        <w:rPr>
          <w:sz w:val="28"/>
          <w:szCs w:val="28"/>
        </w:rPr>
      </w:pPr>
      <w:r>
        <w:rPr>
          <w:sz w:val="28"/>
          <w:szCs w:val="28"/>
        </w:rPr>
        <w:t xml:space="preserve">Mark Jeftovic </w:t>
      </w:r>
      <w:hyperlink r:id="rId13" w:history="1">
        <w:r w:rsidRPr="00604262">
          <w:rPr>
            <w:rStyle w:val="Hyperlink"/>
            <w:sz w:val="28"/>
            <w:szCs w:val="28"/>
          </w:rPr>
          <w:t>http://forum.icann.org/lists/comments-ppsai-initial-05may15/msg11142.html</w:t>
        </w:r>
      </w:hyperlink>
    </w:p>
    <w:p w14:paraId="18CAE027" w14:textId="77777777" w:rsidR="00A97FDC" w:rsidRDefault="00A97FDC" w:rsidP="00A97FDC">
      <w:pPr>
        <w:rPr>
          <w:sz w:val="28"/>
          <w:szCs w:val="28"/>
        </w:rPr>
      </w:pPr>
    </w:p>
    <w:p w14:paraId="3A05F9A8" w14:textId="77777777" w:rsidR="002E390B" w:rsidRDefault="002E390B" w:rsidP="00A97FDC">
      <w:pPr>
        <w:rPr>
          <w:sz w:val="28"/>
          <w:szCs w:val="28"/>
        </w:rPr>
      </w:pPr>
      <w:r>
        <w:rPr>
          <w:sz w:val="28"/>
          <w:szCs w:val="28"/>
        </w:rPr>
        <w:t>There will be a face to face meeting of the PPSAI working group in Dublin on Friday the 16</w:t>
      </w:r>
      <w:r w:rsidRPr="002E390B">
        <w:rPr>
          <w:sz w:val="28"/>
          <w:szCs w:val="28"/>
          <w:vertAlign w:val="superscript"/>
        </w:rPr>
        <w:t>th</w:t>
      </w:r>
      <w:r>
        <w:rPr>
          <w:sz w:val="28"/>
          <w:szCs w:val="28"/>
        </w:rPr>
        <w:t>, and by then the plan is to have agreed on a final report.  This seems unlikely at the moment, even with additional meetings scheduled.</w:t>
      </w:r>
    </w:p>
    <w:p w14:paraId="1247726F" w14:textId="77777777" w:rsidR="002E390B" w:rsidRDefault="002E390B" w:rsidP="00A97FDC">
      <w:pPr>
        <w:rPr>
          <w:sz w:val="28"/>
          <w:szCs w:val="28"/>
        </w:rPr>
      </w:pPr>
    </w:p>
    <w:p w14:paraId="59FDBBFA" w14:textId="77777777" w:rsidR="002E390B" w:rsidRDefault="002E390B" w:rsidP="00A97FDC">
      <w:pPr>
        <w:rPr>
          <w:sz w:val="28"/>
          <w:szCs w:val="28"/>
        </w:rPr>
      </w:pPr>
      <w:r>
        <w:rPr>
          <w:sz w:val="28"/>
          <w:szCs w:val="28"/>
        </w:rPr>
        <w:t>Certain issues have not reached a consensus agreement:</w:t>
      </w:r>
    </w:p>
    <w:p w14:paraId="762153BD" w14:textId="77777777" w:rsidR="002E390B" w:rsidRDefault="002E390B" w:rsidP="002E390B">
      <w:pPr>
        <w:pStyle w:val="ListParagraph"/>
        <w:numPr>
          <w:ilvl w:val="0"/>
          <w:numId w:val="4"/>
        </w:numPr>
        <w:rPr>
          <w:sz w:val="28"/>
          <w:szCs w:val="28"/>
        </w:rPr>
      </w:pPr>
      <w:r>
        <w:rPr>
          <w:sz w:val="28"/>
          <w:szCs w:val="28"/>
        </w:rPr>
        <w:t>Whether law firms acting as proxies should fall under the accreditation regime</w:t>
      </w:r>
    </w:p>
    <w:p w14:paraId="77966567" w14:textId="77777777" w:rsidR="002E390B" w:rsidRDefault="002E390B" w:rsidP="002E390B">
      <w:pPr>
        <w:pStyle w:val="ListParagraph"/>
        <w:numPr>
          <w:ilvl w:val="0"/>
          <w:numId w:val="4"/>
        </w:numPr>
        <w:rPr>
          <w:sz w:val="28"/>
          <w:szCs w:val="28"/>
        </w:rPr>
      </w:pPr>
      <w:r>
        <w:rPr>
          <w:sz w:val="28"/>
          <w:szCs w:val="28"/>
        </w:rPr>
        <w:t>Whether registrants who are conducting financial transactions on the web should be permitted to use PP services</w:t>
      </w:r>
    </w:p>
    <w:p w14:paraId="5FBD2869" w14:textId="77777777" w:rsidR="002E390B" w:rsidRDefault="002E390B" w:rsidP="002E390B">
      <w:pPr>
        <w:pStyle w:val="ListParagraph"/>
        <w:numPr>
          <w:ilvl w:val="0"/>
          <w:numId w:val="4"/>
        </w:numPr>
        <w:rPr>
          <w:sz w:val="28"/>
          <w:szCs w:val="28"/>
        </w:rPr>
      </w:pPr>
      <w:r>
        <w:rPr>
          <w:sz w:val="28"/>
          <w:szCs w:val="28"/>
        </w:rPr>
        <w:t>Whether the form circulated as Annex E should be utilized</w:t>
      </w:r>
    </w:p>
    <w:p w14:paraId="76C4380E" w14:textId="77777777" w:rsidR="002E390B" w:rsidRDefault="002E390B" w:rsidP="002E390B">
      <w:pPr>
        <w:pStyle w:val="ListParagraph"/>
        <w:numPr>
          <w:ilvl w:val="0"/>
          <w:numId w:val="4"/>
        </w:numPr>
        <w:rPr>
          <w:sz w:val="28"/>
          <w:szCs w:val="28"/>
        </w:rPr>
      </w:pPr>
      <w:r>
        <w:rPr>
          <w:sz w:val="28"/>
          <w:szCs w:val="28"/>
        </w:rPr>
        <w:t>Allocation of costs associated with serving legal notices in a traditional fashion</w:t>
      </w:r>
    </w:p>
    <w:p w14:paraId="60A77136" w14:textId="77777777" w:rsidR="002E390B" w:rsidRDefault="002E390B" w:rsidP="002E390B">
      <w:pPr>
        <w:pStyle w:val="ListParagraph"/>
        <w:numPr>
          <w:ilvl w:val="0"/>
          <w:numId w:val="4"/>
        </w:numPr>
        <w:rPr>
          <w:sz w:val="28"/>
          <w:szCs w:val="28"/>
        </w:rPr>
      </w:pPr>
      <w:r>
        <w:rPr>
          <w:sz w:val="28"/>
          <w:szCs w:val="28"/>
        </w:rPr>
        <w:t>Mechanisms of redress in instances of inappropriate disclosure</w:t>
      </w:r>
    </w:p>
    <w:p w14:paraId="12AF15D6" w14:textId="77777777" w:rsidR="00BF520E" w:rsidRDefault="00BF520E" w:rsidP="002E390B">
      <w:pPr>
        <w:pStyle w:val="ListParagraph"/>
        <w:numPr>
          <w:ilvl w:val="0"/>
          <w:numId w:val="4"/>
        </w:numPr>
        <w:rPr>
          <w:sz w:val="28"/>
          <w:szCs w:val="28"/>
        </w:rPr>
      </w:pPr>
      <w:r>
        <w:rPr>
          <w:sz w:val="28"/>
          <w:szCs w:val="28"/>
        </w:rPr>
        <w:t>How much weight to give the 20,000 submissions from the petitioners and customers</w:t>
      </w:r>
    </w:p>
    <w:p w14:paraId="61E577D3" w14:textId="77777777" w:rsidR="002E390B" w:rsidRDefault="002E390B" w:rsidP="002E390B">
      <w:pPr>
        <w:rPr>
          <w:sz w:val="28"/>
          <w:szCs w:val="28"/>
        </w:rPr>
      </w:pPr>
    </w:p>
    <w:p w14:paraId="3B32C5A0" w14:textId="77777777" w:rsidR="002E390B" w:rsidRDefault="002E390B" w:rsidP="002E390B">
      <w:pPr>
        <w:rPr>
          <w:sz w:val="28"/>
          <w:szCs w:val="28"/>
        </w:rPr>
      </w:pPr>
      <w:r>
        <w:rPr>
          <w:sz w:val="28"/>
          <w:szCs w:val="28"/>
        </w:rPr>
        <w:t>There are quite a few issues to reach agreement on, and the Subgroup 4 is tasked with reviewing the comments to see if any new issues we had not thought of have been raised.  Although there are many NCUC members on this team, there are still a lot of comments to go through.  Stay tuned….</w:t>
      </w:r>
    </w:p>
    <w:p w14:paraId="25D45B26" w14:textId="77777777" w:rsidR="002E390B" w:rsidRDefault="002E390B" w:rsidP="002E390B">
      <w:pPr>
        <w:rPr>
          <w:sz w:val="28"/>
          <w:szCs w:val="28"/>
        </w:rPr>
      </w:pPr>
    </w:p>
    <w:p w14:paraId="5EB99A58" w14:textId="77777777" w:rsidR="002E390B" w:rsidRPr="002E390B" w:rsidRDefault="002E390B" w:rsidP="002E390B">
      <w:pPr>
        <w:rPr>
          <w:b/>
          <w:sz w:val="28"/>
          <w:szCs w:val="28"/>
        </w:rPr>
      </w:pPr>
      <w:r w:rsidRPr="002E390B">
        <w:rPr>
          <w:b/>
          <w:sz w:val="28"/>
          <w:szCs w:val="28"/>
        </w:rPr>
        <w:t>All things WHOIS</w:t>
      </w:r>
    </w:p>
    <w:p w14:paraId="1162FE22" w14:textId="77777777" w:rsidR="002E390B" w:rsidRPr="00182E39" w:rsidRDefault="002E390B" w:rsidP="005227AD">
      <w:pPr>
        <w:pStyle w:val="NormalWeb"/>
        <w:rPr>
          <w:sz w:val="24"/>
          <w:szCs w:val="24"/>
        </w:rPr>
      </w:pPr>
      <w:r>
        <w:rPr>
          <w:sz w:val="28"/>
          <w:szCs w:val="28"/>
        </w:rPr>
        <w:t xml:space="preserve">An issues report summarizing the policy work required to respond to the Experts Working Group report on the Next Generation Registration Data Services and other WHOIS related issues was released on July </w:t>
      </w:r>
      <w:r w:rsidR="000142CB">
        <w:rPr>
          <w:sz w:val="28"/>
          <w:szCs w:val="28"/>
        </w:rPr>
        <w:t>13, closing on the 6</w:t>
      </w:r>
      <w:r w:rsidR="000142CB" w:rsidRPr="000142CB">
        <w:rPr>
          <w:sz w:val="28"/>
          <w:szCs w:val="28"/>
          <w:vertAlign w:val="superscript"/>
        </w:rPr>
        <w:t>th</w:t>
      </w:r>
      <w:r w:rsidR="000142CB">
        <w:rPr>
          <w:sz w:val="28"/>
          <w:szCs w:val="28"/>
        </w:rPr>
        <w:t xml:space="preserve"> of September</w:t>
      </w:r>
      <w:r w:rsidR="008A33A0">
        <w:rPr>
          <w:sz w:val="28"/>
          <w:szCs w:val="28"/>
        </w:rPr>
        <w:t xml:space="preserve"> </w:t>
      </w:r>
      <w:r w:rsidR="008A33A0" w:rsidRPr="008A33A0">
        <w:rPr>
          <w:sz w:val="28"/>
          <w:szCs w:val="28"/>
        </w:rPr>
        <w:t>https://www.icann.org/public-comments/rds-prelim-issue-2015-07-13-en</w:t>
      </w:r>
      <w:r w:rsidR="00182E39">
        <w:rPr>
          <w:sz w:val="28"/>
          <w:szCs w:val="28"/>
        </w:rPr>
        <w:t>.  NCSG has opened a G</w:t>
      </w:r>
      <w:r w:rsidR="000142CB">
        <w:rPr>
          <w:sz w:val="28"/>
          <w:szCs w:val="28"/>
        </w:rPr>
        <w:t xml:space="preserve">oogle document to work on our comments on </w:t>
      </w:r>
      <w:r w:rsidR="00182E39">
        <w:rPr>
          <w:sz w:val="28"/>
          <w:szCs w:val="28"/>
        </w:rPr>
        <w:t xml:space="preserve">this extremely important </w:t>
      </w:r>
      <w:r w:rsidR="000142CB">
        <w:rPr>
          <w:sz w:val="28"/>
          <w:szCs w:val="28"/>
        </w:rPr>
        <w:t>report</w:t>
      </w:r>
      <w:r w:rsidR="000142CB" w:rsidRPr="00182E39">
        <w:rPr>
          <w:sz w:val="24"/>
          <w:szCs w:val="24"/>
        </w:rPr>
        <w:t xml:space="preserve">, </w:t>
      </w:r>
      <w:r w:rsidR="005227AD" w:rsidRPr="00182E39">
        <w:rPr>
          <w:sz w:val="24"/>
          <w:szCs w:val="24"/>
        </w:rPr>
        <w:t> </w:t>
      </w:r>
      <w:r w:rsidR="005227AD" w:rsidRPr="00182E39">
        <w:rPr>
          <w:sz w:val="24"/>
          <w:szCs w:val="24"/>
        </w:rPr>
        <w:fldChar w:fldCharType="begin"/>
      </w:r>
      <w:r w:rsidR="005227AD" w:rsidRPr="00182E39">
        <w:rPr>
          <w:sz w:val="24"/>
          <w:szCs w:val="24"/>
        </w:rPr>
        <w:instrText xml:space="preserve"> HYPERLINK "https://docs.google.com/document/d/1lGzq-cEDkdRstgh6w930Vhb-TeQGkhH2wrNrs36kt4s/edit?usp=sharing" \t "_blank" </w:instrText>
      </w:r>
      <w:r w:rsidR="005227AD" w:rsidRPr="00182E39">
        <w:rPr>
          <w:sz w:val="24"/>
          <w:szCs w:val="24"/>
        </w:rPr>
        <w:fldChar w:fldCharType="separate"/>
      </w:r>
      <w:r w:rsidR="005227AD" w:rsidRPr="00182E39">
        <w:rPr>
          <w:rStyle w:val="Hyperlink"/>
          <w:sz w:val="24"/>
          <w:szCs w:val="24"/>
        </w:rPr>
        <w:t>https://docs.google.com/document/d/1lGzq-cEDkdRstgh6w930Vhb-TeQGkhH2wrNrs36kt4s/edit?usp=sharing</w:t>
      </w:r>
      <w:r w:rsidR="005227AD" w:rsidRPr="00182E39">
        <w:rPr>
          <w:sz w:val="24"/>
          <w:szCs w:val="24"/>
        </w:rPr>
        <w:fldChar w:fldCharType="end"/>
      </w:r>
      <w:r w:rsidR="005227AD">
        <w:rPr>
          <w:sz w:val="24"/>
          <w:szCs w:val="24"/>
        </w:rPr>
        <w:t xml:space="preserve">.  </w:t>
      </w:r>
      <w:r w:rsidR="005227AD">
        <w:rPr>
          <w:sz w:val="28"/>
          <w:szCs w:val="28"/>
        </w:rPr>
        <w:t>I</w:t>
      </w:r>
      <w:r w:rsidR="000142CB">
        <w:rPr>
          <w:sz w:val="28"/>
          <w:szCs w:val="28"/>
        </w:rPr>
        <w:t xml:space="preserve">f you are interested in assisting contact Rafik Dammak </w:t>
      </w:r>
      <w:r w:rsidR="00BF520E">
        <w:rPr>
          <w:sz w:val="28"/>
          <w:szCs w:val="28"/>
        </w:rPr>
        <w:t>(rafik.dammak@gmail.com)</w:t>
      </w:r>
      <w:r w:rsidR="005227AD">
        <w:rPr>
          <w:sz w:val="28"/>
          <w:szCs w:val="28"/>
        </w:rPr>
        <w:t xml:space="preserve">to let him know. </w:t>
      </w:r>
    </w:p>
    <w:p w14:paraId="1DBC21DD" w14:textId="77777777" w:rsidR="005227AD" w:rsidRDefault="005227AD" w:rsidP="005227AD">
      <w:pPr>
        <w:pStyle w:val="NormalWeb"/>
        <w:rPr>
          <w:sz w:val="28"/>
          <w:szCs w:val="28"/>
        </w:rPr>
      </w:pPr>
      <w:r>
        <w:rPr>
          <w:sz w:val="28"/>
          <w:szCs w:val="28"/>
        </w:rPr>
        <w:t>Once the issues report is final and has been approved by the GNSO, a working group will be struck to tackle t</w:t>
      </w:r>
      <w:r w:rsidR="00182E39">
        <w:rPr>
          <w:sz w:val="28"/>
          <w:szCs w:val="28"/>
        </w:rPr>
        <w:t>he work.  There is an immense</w:t>
      </w:r>
      <w:r>
        <w:rPr>
          <w:sz w:val="28"/>
          <w:szCs w:val="28"/>
        </w:rPr>
        <w:t xml:space="preserve"> amount of material to examine here, with many cross-references in the </w:t>
      </w:r>
      <w:r>
        <w:rPr>
          <w:sz w:val="28"/>
          <w:szCs w:val="28"/>
        </w:rPr>
        <w:lastRenderedPageBreak/>
        <w:t xml:space="preserve">workstreams required.  We will have to keep a very close watch on this work once it gets going, but it should start with a very thorough study of the issues report.   A slide deck describing how the work is envisaged to roll out is </w:t>
      </w:r>
      <w:r w:rsidR="008A33A0">
        <w:rPr>
          <w:sz w:val="28"/>
          <w:szCs w:val="28"/>
        </w:rPr>
        <w:t xml:space="preserve">available here </w:t>
      </w:r>
      <w:r w:rsidR="008A33A0" w:rsidRPr="008A33A0">
        <w:rPr>
          <w:sz w:val="28"/>
          <w:szCs w:val="28"/>
          <w:lang w:val="en-US"/>
        </w:rPr>
        <w:t>EP-WG Framework for a PDP on Next-Generation RDS:</w:t>
      </w:r>
      <w:r w:rsidR="008A33A0" w:rsidRPr="008A33A0">
        <w:rPr>
          <w:sz w:val="28"/>
          <w:szCs w:val="28"/>
          <w:lang w:val="en-US"/>
        </w:rPr>
        <w:br/>
      </w:r>
      <w:hyperlink r:id="rId14" w:history="1">
        <w:r w:rsidR="008A33A0" w:rsidRPr="008A33A0">
          <w:rPr>
            <w:rStyle w:val="Hyperlink"/>
            <w:sz w:val="28"/>
            <w:szCs w:val="28"/>
            <w:lang w:val="en-US"/>
          </w:rPr>
          <w:t>http://whois.icann.org/sites/default/files/files/next-generation-rds-framework-26apr15-en.pdf</w:t>
        </w:r>
      </w:hyperlink>
      <w:r w:rsidR="008A33A0">
        <w:rPr>
          <w:sz w:val="28"/>
          <w:szCs w:val="28"/>
        </w:rPr>
        <w:t>.</w:t>
      </w:r>
    </w:p>
    <w:p w14:paraId="556BE803" w14:textId="77777777" w:rsidR="002C376C" w:rsidRDefault="002C376C" w:rsidP="008B7DDA">
      <w:pPr>
        <w:rPr>
          <w:b/>
          <w:sz w:val="28"/>
          <w:szCs w:val="28"/>
        </w:rPr>
      </w:pPr>
      <w:r>
        <w:rPr>
          <w:b/>
          <w:sz w:val="28"/>
          <w:szCs w:val="28"/>
        </w:rPr>
        <w:t>WHOIS Conflicts with Law Volunteers</w:t>
      </w:r>
    </w:p>
    <w:p w14:paraId="27B094EE" w14:textId="77777777" w:rsidR="002C376C" w:rsidRDefault="002C376C" w:rsidP="008B7DDA">
      <w:pPr>
        <w:rPr>
          <w:sz w:val="28"/>
          <w:szCs w:val="28"/>
        </w:rPr>
      </w:pPr>
      <w:r>
        <w:rPr>
          <w:sz w:val="28"/>
          <w:szCs w:val="28"/>
        </w:rPr>
        <w:t>Pursuant to the policy on WHOIS conflicts with law, there is a periodic review of whether the procedures are working correctly.  A recent public comment period yielded the response that the procedures were not, in fact, being used</w:t>
      </w:r>
      <w:r w:rsidR="0087372D">
        <w:rPr>
          <w:sz w:val="28"/>
          <w:szCs w:val="28"/>
        </w:rPr>
        <w:t xml:space="preserve"> </w:t>
      </w:r>
      <w:hyperlink r:id="rId15" w:history="1">
        <w:r w:rsidR="0087372D" w:rsidRPr="00604262">
          <w:rPr>
            <w:rStyle w:val="Hyperlink"/>
            <w:sz w:val="28"/>
            <w:szCs w:val="28"/>
          </w:rPr>
          <w:t>https://www.icann.org/en/system/files/files/report-comments-whois-conflicts-procedure-08sep14-en.pdf</w:t>
        </w:r>
      </w:hyperlink>
      <w:r w:rsidR="0087372D">
        <w:rPr>
          <w:sz w:val="28"/>
          <w:szCs w:val="28"/>
        </w:rPr>
        <w:t xml:space="preserve">.  </w:t>
      </w:r>
      <w:r>
        <w:rPr>
          <w:sz w:val="28"/>
          <w:szCs w:val="28"/>
        </w:rPr>
        <w:t xml:space="preserve">A group of volunteers started meeting monthly in January 2015, to work on improvements to the “trigger mechanisms” which would enable a registrar to prove to ICANN that he/she was going to be in violation of applicable data protection law if he/she provided personal data through the WHOIS public directory.  More information on the WHOIS conflicts with law procedures is available here: </w:t>
      </w:r>
      <w:hyperlink r:id="rId16" w:history="1">
        <w:r w:rsidRPr="00604262">
          <w:rPr>
            <w:rStyle w:val="Hyperlink"/>
            <w:sz w:val="28"/>
            <w:szCs w:val="28"/>
          </w:rPr>
          <w:t>http://whois.icann.org/en/icann-procedure-handling-whois-conflicts-privacy-law</w:t>
        </w:r>
      </w:hyperlink>
      <w:r>
        <w:rPr>
          <w:sz w:val="28"/>
          <w:szCs w:val="28"/>
        </w:rPr>
        <w:t xml:space="preserve">.  The group of volunteers (this is not a working group) has its </w:t>
      </w:r>
      <w:r w:rsidR="0087372D">
        <w:rPr>
          <w:sz w:val="28"/>
          <w:szCs w:val="28"/>
        </w:rPr>
        <w:t>web presence here:</w:t>
      </w:r>
    </w:p>
    <w:p w14:paraId="3C4E4022" w14:textId="77777777" w:rsidR="0087372D" w:rsidRDefault="00F370B0" w:rsidP="008B7DDA">
      <w:pPr>
        <w:rPr>
          <w:sz w:val="28"/>
          <w:szCs w:val="28"/>
        </w:rPr>
      </w:pPr>
      <w:hyperlink r:id="rId17" w:history="1">
        <w:r w:rsidR="0087372D" w:rsidRPr="00604262">
          <w:rPr>
            <w:rStyle w:val="Hyperlink"/>
            <w:sz w:val="28"/>
            <w:szCs w:val="28"/>
          </w:rPr>
          <w:t>https://mm.icann.org/mailman/listinfo/whois-iag-volunteers</w:t>
        </w:r>
      </w:hyperlink>
    </w:p>
    <w:p w14:paraId="20FF31BE" w14:textId="77777777" w:rsidR="0087372D" w:rsidRDefault="0087372D" w:rsidP="008B7DDA">
      <w:pPr>
        <w:rPr>
          <w:sz w:val="28"/>
          <w:szCs w:val="28"/>
        </w:rPr>
      </w:pPr>
    </w:p>
    <w:p w14:paraId="7924143F" w14:textId="77777777" w:rsidR="0087372D" w:rsidRDefault="0087372D" w:rsidP="008B7DDA">
      <w:pPr>
        <w:rPr>
          <w:sz w:val="28"/>
          <w:szCs w:val="28"/>
        </w:rPr>
      </w:pPr>
      <w:r>
        <w:rPr>
          <w:sz w:val="28"/>
          <w:szCs w:val="28"/>
        </w:rPr>
        <w:t xml:space="preserve">This has been a fractious group, with most registrars and civil society representatives taking the view that the policy is ridiculous and unenforceable.  However, the mandate is to improve the implementation of it, not to amend it, even </w:t>
      </w:r>
      <w:r w:rsidR="00182E39">
        <w:rPr>
          <w:sz w:val="28"/>
          <w:szCs w:val="28"/>
        </w:rPr>
        <w:t>though a lot has happened in terms of data p</w:t>
      </w:r>
      <w:r>
        <w:rPr>
          <w:sz w:val="28"/>
          <w:szCs w:val="28"/>
        </w:rPr>
        <w:t xml:space="preserve">rotection legislation and its enforcement since 2005.  The draft report is almost ready to be released for comments.  </w:t>
      </w:r>
      <w:r w:rsidR="00182E39">
        <w:rPr>
          <w:sz w:val="28"/>
          <w:szCs w:val="28"/>
        </w:rPr>
        <w:t>Expect to see at least one dissenting report.</w:t>
      </w:r>
    </w:p>
    <w:p w14:paraId="7829A700" w14:textId="77777777" w:rsidR="002C376C" w:rsidRPr="002C376C" w:rsidRDefault="002C376C" w:rsidP="008B7DDA">
      <w:pPr>
        <w:rPr>
          <w:sz w:val="28"/>
          <w:szCs w:val="28"/>
        </w:rPr>
      </w:pPr>
    </w:p>
    <w:p w14:paraId="70F89D6A" w14:textId="77777777" w:rsidR="002C376C" w:rsidRDefault="002C376C" w:rsidP="008B7DDA">
      <w:pPr>
        <w:rPr>
          <w:b/>
          <w:sz w:val="28"/>
          <w:szCs w:val="28"/>
        </w:rPr>
      </w:pPr>
    </w:p>
    <w:p w14:paraId="0CBBD370" w14:textId="77777777" w:rsidR="00AE2523" w:rsidRDefault="00AE2523" w:rsidP="008B7DDA">
      <w:pPr>
        <w:rPr>
          <w:b/>
          <w:sz w:val="28"/>
          <w:szCs w:val="28"/>
        </w:rPr>
      </w:pPr>
      <w:r>
        <w:rPr>
          <w:b/>
          <w:sz w:val="28"/>
          <w:szCs w:val="28"/>
        </w:rPr>
        <w:t>Meeting with the International Working Group on Data Protection and Telecommunications (IWGDPT)</w:t>
      </w:r>
    </w:p>
    <w:p w14:paraId="1CAB20C5" w14:textId="77777777" w:rsidR="00AE2523" w:rsidRDefault="00AE2523" w:rsidP="008B7DDA">
      <w:pPr>
        <w:rPr>
          <w:b/>
          <w:sz w:val="28"/>
          <w:szCs w:val="28"/>
        </w:rPr>
      </w:pPr>
    </w:p>
    <w:p w14:paraId="6C14D811" w14:textId="77777777" w:rsidR="00BF520E" w:rsidRPr="00AE2523" w:rsidRDefault="00AE2523" w:rsidP="008B7DDA">
      <w:pPr>
        <w:rPr>
          <w:sz w:val="28"/>
          <w:szCs w:val="28"/>
        </w:rPr>
      </w:pPr>
      <w:r>
        <w:rPr>
          <w:sz w:val="28"/>
          <w:szCs w:val="28"/>
        </w:rPr>
        <w:t xml:space="preserve">At the end of April, 2015, Monika Zalneiruite and Stephanie Perrin went to the spring meeting of the Berlin group or </w:t>
      </w:r>
      <w:r w:rsidRPr="00AE2523">
        <w:rPr>
          <w:sz w:val="28"/>
          <w:szCs w:val="28"/>
        </w:rPr>
        <w:t>International Working Group on Data Protection and Telecommunications (IWGDPT)</w:t>
      </w:r>
      <w:r>
        <w:rPr>
          <w:sz w:val="28"/>
          <w:szCs w:val="28"/>
        </w:rPr>
        <w:t xml:space="preserve">.  Read </w:t>
      </w:r>
      <w:r>
        <w:rPr>
          <w:sz w:val="28"/>
          <w:szCs w:val="28"/>
        </w:rPr>
        <w:lastRenderedPageBreak/>
        <w:t xml:space="preserve">about it on the blog, NCUC was kind enough to provide travel funds to cover the hotel accommodation, while the Berlin group paid for Perrin’s travel, and the Council of Europe for Zalnieruite.  The purpose was to bring this group of international data protection commissioners and their staff up to date on issues at ICANN, including the recent CoE sponsored report on Human Rights issues at ICANN. </w:t>
      </w:r>
    </w:p>
    <w:p w14:paraId="76B1EE59" w14:textId="77777777" w:rsidR="00AE2523" w:rsidRPr="00AE2523" w:rsidRDefault="00AE2523" w:rsidP="008B7DDA">
      <w:pPr>
        <w:rPr>
          <w:sz w:val="28"/>
          <w:szCs w:val="28"/>
        </w:rPr>
      </w:pPr>
    </w:p>
    <w:p w14:paraId="2311B502" w14:textId="77777777" w:rsidR="008A33A0" w:rsidRDefault="008A33A0" w:rsidP="008B7DDA">
      <w:pPr>
        <w:rPr>
          <w:b/>
          <w:sz w:val="28"/>
          <w:szCs w:val="28"/>
        </w:rPr>
      </w:pPr>
      <w:r w:rsidRPr="008A33A0">
        <w:rPr>
          <w:b/>
          <w:sz w:val="28"/>
          <w:szCs w:val="28"/>
        </w:rPr>
        <w:t>Human Rights Cross Community Working Party</w:t>
      </w:r>
    </w:p>
    <w:p w14:paraId="7959DE1F" w14:textId="77777777" w:rsidR="008A33A0" w:rsidRDefault="008A33A0" w:rsidP="008B7DDA">
      <w:pPr>
        <w:rPr>
          <w:b/>
          <w:sz w:val="28"/>
          <w:szCs w:val="28"/>
        </w:rPr>
      </w:pPr>
    </w:p>
    <w:p w14:paraId="07AB47A5" w14:textId="77777777" w:rsidR="008A33A0" w:rsidRPr="008A33A0" w:rsidRDefault="008A33A0" w:rsidP="008A33A0">
      <w:pPr>
        <w:rPr>
          <w:sz w:val="28"/>
          <w:szCs w:val="28"/>
          <w:lang w:val="en-CA"/>
        </w:rPr>
      </w:pPr>
      <w:r>
        <w:rPr>
          <w:sz w:val="28"/>
          <w:szCs w:val="28"/>
        </w:rPr>
        <w:t xml:space="preserve">The human rights working party continues to meet and discuss possible initiatives.  To join this list, sign up at </w:t>
      </w:r>
      <w:hyperlink r:id="rId18" w:history="1">
        <w:r w:rsidRPr="008A33A0">
          <w:rPr>
            <w:rStyle w:val="Hyperlink"/>
            <w:sz w:val="28"/>
            <w:szCs w:val="28"/>
            <w:lang w:val="en-CA"/>
          </w:rPr>
          <w:t>https://mm.icann.org/mailman/listinfo/cc-humanrights</w:t>
        </w:r>
      </w:hyperlink>
    </w:p>
    <w:p w14:paraId="50E84C7F" w14:textId="77777777" w:rsidR="008A33A0" w:rsidRDefault="002C376C" w:rsidP="008B7DDA">
      <w:pPr>
        <w:rPr>
          <w:sz w:val="28"/>
          <w:szCs w:val="28"/>
          <w:lang w:val="en-CA"/>
        </w:rPr>
      </w:pPr>
      <w:r w:rsidRPr="002C376C">
        <w:rPr>
          <w:sz w:val="28"/>
          <w:szCs w:val="28"/>
          <w:lang w:val="en-CA"/>
        </w:rPr>
        <w:t>During ICANN53 the CCWP HR held two official sessions</w:t>
      </w:r>
      <w:r>
        <w:rPr>
          <w:sz w:val="28"/>
          <w:szCs w:val="28"/>
          <w:lang w:val="en-CA"/>
        </w:rPr>
        <w:t>, transcripts can be obtained from Niels ten Oever or Marilia Maciel</w:t>
      </w:r>
      <w:r w:rsidRPr="002C376C">
        <w:rPr>
          <w:sz w:val="28"/>
          <w:szCs w:val="28"/>
          <w:lang w:val="en-CA"/>
        </w:rPr>
        <w:t>.  The working session of the CCWP HR resulted in clear steps forward to be realized before ICANN54 in Dublin (October 18). The</w:t>
      </w:r>
      <w:r>
        <w:rPr>
          <w:sz w:val="28"/>
          <w:szCs w:val="28"/>
          <w:lang w:val="en-CA"/>
        </w:rPr>
        <w:t>re</w:t>
      </w:r>
      <w:r w:rsidRPr="002C376C">
        <w:rPr>
          <w:sz w:val="28"/>
          <w:szCs w:val="28"/>
          <w:lang w:val="en-CA"/>
        </w:rPr>
        <w:t xml:space="preserve"> </w:t>
      </w:r>
      <w:r>
        <w:rPr>
          <w:sz w:val="28"/>
          <w:szCs w:val="28"/>
          <w:lang w:val="en-CA"/>
        </w:rPr>
        <w:t xml:space="preserve">are a number of </w:t>
      </w:r>
      <w:r w:rsidRPr="002C376C">
        <w:rPr>
          <w:sz w:val="28"/>
          <w:szCs w:val="28"/>
          <w:lang w:val="en-CA"/>
        </w:rPr>
        <w:t>c</w:t>
      </w:r>
      <w:r>
        <w:rPr>
          <w:sz w:val="28"/>
          <w:szCs w:val="28"/>
          <w:lang w:val="en-CA"/>
        </w:rPr>
        <w:t>oncrete tasks to be undertaken</w:t>
      </w:r>
      <w:r w:rsidRPr="002C376C">
        <w:rPr>
          <w:sz w:val="28"/>
          <w:szCs w:val="28"/>
          <w:lang w:val="en-CA"/>
        </w:rPr>
        <w:t>,</w:t>
      </w:r>
      <w:r>
        <w:rPr>
          <w:sz w:val="28"/>
          <w:szCs w:val="28"/>
          <w:lang w:val="en-CA"/>
        </w:rPr>
        <w:t xml:space="preserve"> so if you are interested in helping out do join the list and volunteer.</w:t>
      </w:r>
      <w:r w:rsidRPr="002C376C">
        <w:rPr>
          <w:sz w:val="28"/>
          <w:szCs w:val="28"/>
          <w:lang w:val="en-CA"/>
        </w:rPr>
        <w:t xml:space="preserve"> </w:t>
      </w:r>
    </w:p>
    <w:p w14:paraId="7ACB8FE1" w14:textId="77777777" w:rsidR="002C376C" w:rsidRDefault="002C376C" w:rsidP="008B7DDA">
      <w:pPr>
        <w:rPr>
          <w:sz w:val="28"/>
          <w:szCs w:val="28"/>
          <w:lang w:val="en-CA"/>
        </w:rPr>
      </w:pPr>
    </w:p>
    <w:p w14:paraId="6E5BB295" w14:textId="77777777" w:rsidR="002C376C" w:rsidRPr="008A33A0" w:rsidRDefault="00182E39" w:rsidP="008B7DDA">
      <w:pPr>
        <w:rPr>
          <w:sz w:val="28"/>
          <w:szCs w:val="28"/>
        </w:rPr>
      </w:pPr>
      <w:r>
        <w:rPr>
          <w:sz w:val="28"/>
          <w:szCs w:val="28"/>
        </w:rPr>
        <w:t>The issue of whether or not ICANN should have a reference to adherence to fundamental human rights has arisen in the CCWG-Accountability group, which is looking at accountability issues in relation to the IANA transition.  A vigorous debate has taken place already, and a sub group (4) has been established to try to come up with acceptable wording.  One interesting aspect of this is the reluctance to refer to privacy</w:t>
      </w:r>
      <w:r w:rsidR="000B7FB0">
        <w:rPr>
          <w:sz w:val="28"/>
          <w:szCs w:val="28"/>
        </w:rPr>
        <w:t xml:space="preserve"> explicitly</w:t>
      </w:r>
      <w:r>
        <w:rPr>
          <w:sz w:val="28"/>
          <w:szCs w:val="28"/>
        </w:rPr>
        <w:t xml:space="preserve">.  </w:t>
      </w:r>
      <w:r w:rsidR="000B7FB0">
        <w:rPr>
          <w:sz w:val="28"/>
          <w:szCs w:val="28"/>
        </w:rPr>
        <w:t xml:space="preserve">Given the fact that privacy has been fought over at ICANN for the past 15 years at least, it will be interesting to see what wording the group manages to come up with that can achieve consensus. </w:t>
      </w:r>
    </w:p>
    <w:p w14:paraId="4EDEE41B" w14:textId="77777777" w:rsidR="00330194" w:rsidRDefault="00330194" w:rsidP="00330194">
      <w:pPr>
        <w:rPr>
          <w:sz w:val="28"/>
          <w:szCs w:val="28"/>
        </w:rPr>
      </w:pPr>
    </w:p>
    <w:p w14:paraId="57E1C1E3" w14:textId="77777777" w:rsidR="00B826D1" w:rsidRDefault="00B826D1" w:rsidP="008B7DDA">
      <w:pPr>
        <w:rPr>
          <w:sz w:val="28"/>
          <w:szCs w:val="28"/>
        </w:rPr>
      </w:pPr>
    </w:p>
    <w:p w14:paraId="0AD818C1" w14:textId="77777777" w:rsidR="00B826D1" w:rsidRDefault="00B826D1" w:rsidP="008B7DDA">
      <w:pPr>
        <w:rPr>
          <w:b/>
          <w:sz w:val="28"/>
          <w:szCs w:val="28"/>
        </w:rPr>
      </w:pPr>
      <w:r w:rsidRPr="00B826D1">
        <w:rPr>
          <w:b/>
          <w:sz w:val="28"/>
          <w:szCs w:val="28"/>
        </w:rPr>
        <w:t>The ICANN Privacy Policy</w:t>
      </w:r>
    </w:p>
    <w:p w14:paraId="1F3A5E2F" w14:textId="77777777" w:rsidR="00B826D1" w:rsidRDefault="00B826D1" w:rsidP="008B7DDA">
      <w:pPr>
        <w:rPr>
          <w:sz w:val="28"/>
          <w:szCs w:val="28"/>
        </w:rPr>
      </w:pPr>
      <w:r w:rsidRPr="00B826D1">
        <w:rPr>
          <w:sz w:val="28"/>
          <w:szCs w:val="28"/>
        </w:rPr>
        <w:t>Several</w:t>
      </w:r>
      <w:r>
        <w:rPr>
          <w:sz w:val="28"/>
          <w:szCs w:val="28"/>
        </w:rPr>
        <w:t xml:space="preserve"> meetings ago, at the meeting between the NCSG and the Board, we volunteered to send the Board our views on what was inadequate in terms of the existing ICANN privacy policy.  We have not responded yet; volunteers to help with this drafting project are invited to take a look at the pad at </w:t>
      </w:r>
      <w:hyperlink r:id="rId19" w:history="1">
        <w:r w:rsidR="005311EF" w:rsidRPr="007D40B9">
          <w:rPr>
            <w:rStyle w:val="Hyperlink"/>
            <w:sz w:val="28"/>
            <w:szCs w:val="28"/>
          </w:rPr>
          <w:t>https://icannpriv.etherpad.mozilla.org/1</w:t>
        </w:r>
      </w:hyperlink>
      <w:r w:rsidR="005311EF">
        <w:rPr>
          <w:sz w:val="28"/>
          <w:szCs w:val="28"/>
        </w:rPr>
        <w:t xml:space="preserve"> and enter their suggestions. </w:t>
      </w:r>
      <w:r w:rsidR="00AE2523">
        <w:rPr>
          <w:sz w:val="28"/>
          <w:szCs w:val="28"/>
        </w:rPr>
        <w:t xml:space="preserve"> We would like to send this to the Board prior to the </w:t>
      </w:r>
      <w:r w:rsidR="00AE2523">
        <w:rPr>
          <w:sz w:val="28"/>
          <w:szCs w:val="28"/>
        </w:rPr>
        <w:lastRenderedPageBreak/>
        <w:t xml:space="preserve">ICANN54 meeting, so the deadline for looking at the pad is September </w:t>
      </w:r>
      <w:r w:rsidR="00182E39">
        <w:rPr>
          <w:sz w:val="28"/>
          <w:szCs w:val="28"/>
        </w:rPr>
        <w:t>1</w:t>
      </w:r>
      <w:r w:rsidR="00AE2523">
        <w:rPr>
          <w:sz w:val="28"/>
          <w:szCs w:val="28"/>
        </w:rPr>
        <w:t xml:space="preserve">4. </w:t>
      </w:r>
    </w:p>
    <w:p w14:paraId="1D3C0226" w14:textId="77777777" w:rsidR="00AE2523" w:rsidRDefault="00AE2523" w:rsidP="008B7DDA">
      <w:pPr>
        <w:rPr>
          <w:sz w:val="28"/>
          <w:szCs w:val="28"/>
        </w:rPr>
      </w:pPr>
    </w:p>
    <w:p w14:paraId="222B33D0" w14:textId="77777777" w:rsidR="00182E39" w:rsidRDefault="00BF520E" w:rsidP="008B7DDA">
      <w:pPr>
        <w:rPr>
          <w:b/>
          <w:sz w:val="28"/>
          <w:szCs w:val="28"/>
        </w:rPr>
      </w:pPr>
      <w:r w:rsidRPr="00BF520E">
        <w:rPr>
          <w:b/>
          <w:sz w:val="28"/>
          <w:szCs w:val="28"/>
        </w:rPr>
        <w:t>Key Dates</w:t>
      </w:r>
    </w:p>
    <w:p w14:paraId="6E6F7B64" w14:textId="77777777" w:rsidR="00BF520E" w:rsidRDefault="00BF520E" w:rsidP="008B7DDA">
      <w:pPr>
        <w:rPr>
          <w:b/>
          <w:sz w:val="28"/>
          <w:szCs w:val="28"/>
        </w:rPr>
      </w:pPr>
    </w:p>
    <w:p w14:paraId="45DD9A72" w14:textId="77777777" w:rsidR="00BF520E" w:rsidRDefault="00BF520E" w:rsidP="008B7DDA">
      <w:pPr>
        <w:rPr>
          <w:sz w:val="28"/>
          <w:szCs w:val="28"/>
        </w:rPr>
      </w:pPr>
      <w:r>
        <w:rPr>
          <w:sz w:val="28"/>
          <w:szCs w:val="28"/>
        </w:rPr>
        <w:t>September 6</w:t>
      </w:r>
      <w:r>
        <w:rPr>
          <w:sz w:val="28"/>
          <w:szCs w:val="28"/>
        </w:rPr>
        <w:tab/>
        <w:t>WHOIS issues report comments due</w:t>
      </w:r>
      <w:r>
        <w:rPr>
          <w:sz w:val="28"/>
          <w:szCs w:val="28"/>
        </w:rPr>
        <w:tab/>
      </w:r>
    </w:p>
    <w:p w14:paraId="617AEFA3" w14:textId="77777777" w:rsidR="00BF520E" w:rsidRDefault="00BF520E" w:rsidP="008B7DDA">
      <w:pPr>
        <w:rPr>
          <w:sz w:val="28"/>
          <w:szCs w:val="28"/>
        </w:rPr>
      </w:pPr>
      <w:r>
        <w:rPr>
          <w:sz w:val="28"/>
          <w:szCs w:val="28"/>
        </w:rPr>
        <w:t xml:space="preserve">October 16 </w:t>
      </w:r>
      <w:r>
        <w:rPr>
          <w:sz w:val="28"/>
          <w:szCs w:val="28"/>
        </w:rPr>
        <w:tab/>
      </w:r>
      <w:r>
        <w:rPr>
          <w:sz w:val="28"/>
          <w:szCs w:val="28"/>
        </w:rPr>
        <w:tab/>
        <w:t>PPSAI face to face meeting in Dublin</w:t>
      </w:r>
    </w:p>
    <w:p w14:paraId="44483374" w14:textId="77777777" w:rsidR="00BF520E" w:rsidRPr="00BF520E" w:rsidRDefault="00BF520E" w:rsidP="008B7DDA">
      <w:pPr>
        <w:rPr>
          <w:sz w:val="28"/>
          <w:szCs w:val="28"/>
        </w:rPr>
      </w:pPr>
      <w:r>
        <w:rPr>
          <w:sz w:val="28"/>
          <w:szCs w:val="28"/>
        </w:rPr>
        <w:t>October 18</w:t>
      </w:r>
      <w:r>
        <w:rPr>
          <w:sz w:val="28"/>
          <w:szCs w:val="28"/>
        </w:rPr>
        <w:tab/>
      </w:r>
      <w:r>
        <w:rPr>
          <w:sz w:val="28"/>
          <w:szCs w:val="28"/>
        </w:rPr>
        <w:tab/>
        <w:t xml:space="preserve">Proposed privacy outreach discussion in Dublin, final </w:t>
      </w:r>
      <w:r w:rsidR="00072BD5">
        <w:rPr>
          <w:sz w:val="28"/>
          <w:szCs w:val="28"/>
        </w:rPr>
        <w:tab/>
      </w:r>
      <w:r w:rsidR="00072BD5">
        <w:rPr>
          <w:sz w:val="28"/>
          <w:szCs w:val="28"/>
        </w:rPr>
        <w:tab/>
      </w:r>
      <w:r w:rsidR="00072BD5">
        <w:rPr>
          <w:sz w:val="28"/>
          <w:szCs w:val="28"/>
        </w:rPr>
        <w:tab/>
      </w:r>
      <w:r w:rsidR="00072BD5">
        <w:rPr>
          <w:sz w:val="28"/>
          <w:szCs w:val="28"/>
        </w:rPr>
        <w:tab/>
      </w:r>
      <w:r>
        <w:rPr>
          <w:sz w:val="28"/>
          <w:szCs w:val="28"/>
        </w:rPr>
        <w:t>date TBD</w:t>
      </w:r>
      <w:r>
        <w:rPr>
          <w:sz w:val="28"/>
          <w:szCs w:val="28"/>
        </w:rPr>
        <w:tab/>
      </w:r>
      <w:r>
        <w:rPr>
          <w:sz w:val="28"/>
          <w:szCs w:val="28"/>
        </w:rPr>
        <w:tab/>
      </w:r>
    </w:p>
    <w:sectPr w:rsidR="00BF520E" w:rsidRPr="00BF520E" w:rsidSect="005F0694">
      <w:footerReference w:type="even" r:id="rId20"/>
      <w:footerReference w:type="default" r:id="rId21"/>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2FD532" w14:textId="77777777" w:rsidR="00BF520E" w:rsidRDefault="00BF520E" w:rsidP="005311EF">
      <w:r>
        <w:separator/>
      </w:r>
    </w:p>
  </w:endnote>
  <w:endnote w:type="continuationSeparator" w:id="0">
    <w:p w14:paraId="50395994" w14:textId="77777777" w:rsidR="00BF520E" w:rsidRDefault="00BF520E" w:rsidP="00531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FC3CF3" w14:textId="77777777" w:rsidR="00BF520E" w:rsidRDefault="00BF520E" w:rsidP="00675D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5BB24B8" w14:textId="77777777" w:rsidR="00BF520E" w:rsidRDefault="00BF520E" w:rsidP="005311E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A01A6F" w14:textId="77777777" w:rsidR="00BF520E" w:rsidRDefault="00BF520E" w:rsidP="00675D7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370B0">
      <w:rPr>
        <w:rStyle w:val="PageNumber"/>
        <w:noProof/>
      </w:rPr>
      <w:t>1</w:t>
    </w:r>
    <w:r>
      <w:rPr>
        <w:rStyle w:val="PageNumber"/>
      </w:rPr>
      <w:fldChar w:fldCharType="end"/>
    </w:r>
  </w:p>
  <w:p w14:paraId="032303D2" w14:textId="77777777" w:rsidR="00BF520E" w:rsidRDefault="00BF520E" w:rsidP="005311E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EAD0EB" w14:textId="77777777" w:rsidR="00BF520E" w:rsidRDefault="00BF520E" w:rsidP="005311EF">
      <w:r>
        <w:separator/>
      </w:r>
    </w:p>
  </w:footnote>
  <w:footnote w:type="continuationSeparator" w:id="0">
    <w:p w14:paraId="7F88E29C" w14:textId="77777777" w:rsidR="00BF520E" w:rsidRDefault="00BF520E" w:rsidP="005311E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C3721"/>
    <w:multiLevelType w:val="hybridMultilevel"/>
    <w:tmpl w:val="6E5A10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8E7214"/>
    <w:multiLevelType w:val="hybridMultilevel"/>
    <w:tmpl w:val="91D62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18613D7"/>
    <w:multiLevelType w:val="hybridMultilevel"/>
    <w:tmpl w:val="AA34F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C744D54"/>
    <w:multiLevelType w:val="hybridMultilevel"/>
    <w:tmpl w:val="C152D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DDA"/>
    <w:rsid w:val="000142CB"/>
    <w:rsid w:val="000558CE"/>
    <w:rsid w:val="00072BD5"/>
    <w:rsid w:val="000B7FB0"/>
    <w:rsid w:val="001250A5"/>
    <w:rsid w:val="00182E39"/>
    <w:rsid w:val="002C376C"/>
    <w:rsid w:val="002E390B"/>
    <w:rsid w:val="00330194"/>
    <w:rsid w:val="0038577E"/>
    <w:rsid w:val="005227AD"/>
    <w:rsid w:val="005311EF"/>
    <w:rsid w:val="005F0694"/>
    <w:rsid w:val="00601BF8"/>
    <w:rsid w:val="006248BF"/>
    <w:rsid w:val="00675D75"/>
    <w:rsid w:val="0087372D"/>
    <w:rsid w:val="008A33A0"/>
    <w:rsid w:val="008B7DDA"/>
    <w:rsid w:val="009A7635"/>
    <w:rsid w:val="00A97FDC"/>
    <w:rsid w:val="00AE2523"/>
    <w:rsid w:val="00B826D1"/>
    <w:rsid w:val="00BF520E"/>
    <w:rsid w:val="00CD0420"/>
    <w:rsid w:val="00F370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F41EC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50A5"/>
    <w:pPr>
      <w:ind w:left="720"/>
      <w:contextualSpacing/>
    </w:pPr>
  </w:style>
  <w:style w:type="character" w:styleId="Hyperlink">
    <w:name w:val="Hyperlink"/>
    <w:basedOn w:val="DefaultParagraphFont"/>
    <w:uiPriority w:val="99"/>
    <w:unhideWhenUsed/>
    <w:rsid w:val="00CD0420"/>
    <w:rPr>
      <w:color w:val="0000FF" w:themeColor="hyperlink"/>
      <w:u w:val="single"/>
    </w:rPr>
  </w:style>
  <w:style w:type="paragraph" w:styleId="Footer">
    <w:name w:val="footer"/>
    <w:basedOn w:val="Normal"/>
    <w:link w:val="FooterChar"/>
    <w:uiPriority w:val="99"/>
    <w:unhideWhenUsed/>
    <w:rsid w:val="005311EF"/>
    <w:pPr>
      <w:tabs>
        <w:tab w:val="center" w:pos="4320"/>
        <w:tab w:val="right" w:pos="8640"/>
      </w:tabs>
    </w:pPr>
  </w:style>
  <w:style w:type="character" w:customStyle="1" w:styleId="FooterChar">
    <w:name w:val="Footer Char"/>
    <w:basedOn w:val="DefaultParagraphFont"/>
    <w:link w:val="Footer"/>
    <w:uiPriority w:val="99"/>
    <w:rsid w:val="005311EF"/>
  </w:style>
  <w:style w:type="character" w:styleId="PageNumber">
    <w:name w:val="page number"/>
    <w:basedOn w:val="DefaultParagraphFont"/>
    <w:uiPriority w:val="99"/>
    <w:semiHidden/>
    <w:unhideWhenUsed/>
    <w:rsid w:val="005311EF"/>
  </w:style>
  <w:style w:type="paragraph" w:styleId="NormalWeb">
    <w:name w:val="Normal (Web)"/>
    <w:basedOn w:val="Normal"/>
    <w:uiPriority w:val="99"/>
    <w:unhideWhenUsed/>
    <w:rsid w:val="005227AD"/>
    <w:pPr>
      <w:spacing w:before="100" w:beforeAutospacing="1" w:after="100" w:afterAutospacing="1"/>
    </w:pPr>
    <w:rPr>
      <w:rFonts w:ascii="Times" w:hAnsi="Times" w:cs="Times New Roman"/>
      <w:sz w:val="20"/>
      <w:szCs w:val="20"/>
      <w:lang w:val="en-CA"/>
    </w:rPr>
  </w:style>
  <w:style w:type="character" w:styleId="FollowedHyperlink">
    <w:name w:val="FollowedHyperlink"/>
    <w:basedOn w:val="DefaultParagraphFont"/>
    <w:uiPriority w:val="99"/>
    <w:semiHidden/>
    <w:unhideWhenUsed/>
    <w:rsid w:val="005227AD"/>
    <w:rPr>
      <w:color w:val="800080" w:themeColor="followedHyperlink"/>
      <w:u w:val="single"/>
    </w:rPr>
  </w:style>
  <w:style w:type="paragraph" w:styleId="HTMLPreformatted">
    <w:name w:val="HTML Preformatted"/>
    <w:basedOn w:val="Normal"/>
    <w:link w:val="HTMLPreformattedChar"/>
    <w:uiPriority w:val="99"/>
    <w:semiHidden/>
    <w:unhideWhenUsed/>
    <w:rsid w:val="008A33A0"/>
    <w:rPr>
      <w:rFonts w:ascii="Courier" w:hAnsi="Courier"/>
      <w:sz w:val="20"/>
      <w:szCs w:val="20"/>
    </w:rPr>
  </w:style>
  <w:style w:type="character" w:customStyle="1" w:styleId="HTMLPreformattedChar">
    <w:name w:val="HTML Preformatted Char"/>
    <w:basedOn w:val="DefaultParagraphFont"/>
    <w:link w:val="HTMLPreformatted"/>
    <w:uiPriority w:val="99"/>
    <w:semiHidden/>
    <w:rsid w:val="008A33A0"/>
    <w:rPr>
      <w:rFonts w:ascii="Courier" w:hAnsi="Courier"/>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50A5"/>
    <w:pPr>
      <w:ind w:left="720"/>
      <w:contextualSpacing/>
    </w:pPr>
  </w:style>
  <w:style w:type="character" w:styleId="Hyperlink">
    <w:name w:val="Hyperlink"/>
    <w:basedOn w:val="DefaultParagraphFont"/>
    <w:uiPriority w:val="99"/>
    <w:unhideWhenUsed/>
    <w:rsid w:val="00CD0420"/>
    <w:rPr>
      <w:color w:val="0000FF" w:themeColor="hyperlink"/>
      <w:u w:val="single"/>
    </w:rPr>
  </w:style>
  <w:style w:type="paragraph" w:styleId="Footer">
    <w:name w:val="footer"/>
    <w:basedOn w:val="Normal"/>
    <w:link w:val="FooterChar"/>
    <w:uiPriority w:val="99"/>
    <w:unhideWhenUsed/>
    <w:rsid w:val="005311EF"/>
    <w:pPr>
      <w:tabs>
        <w:tab w:val="center" w:pos="4320"/>
        <w:tab w:val="right" w:pos="8640"/>
      </w:tabs>
    </w:pPr>
  </w:style>
  <w:style w:type="character" w:customStyle="1" w:styleId="FooterChar">
    <w:name w:val="Footer Char"/>
    <w:basedOn w:val="DefaultParagraphFont"/>
    <w:link w:val="Footer"/>
    <w:uiPriority w:val="99"/>
    <w:rsid w:val="005311EF"/>
  </w:style>
  <w:style w:type="character" w:styleId="PageNumber">
    <w:name w:val="page number"/>
    <w:basedOn w:val="DefaultParagraphFont"/>
    <w:uiPriority w:val="99"/>
    <w:semiHidden/>
    <w:unhideWhenUsed/>
    <w:rsid w:val="005311EF"/>
  </w:style>
  <w:style w:type="paragraph" w:styleId="NormalWeb">
    <w:name w:val="Normal (Web)"/>
    <w:basedOn w:val="Normal"/>
    <w:uiPriority w:val="99"/>
    <w:unhideWhenUsed/>
    <w:rsid w:val="005227AD"/>
    <w:pPr>
      <w:spacing w:before="100" w:beforeAutospacing="1" w:after="100" w:afterAutospacing="1"/>
    </w:pPr>
    <w:rPr>
      <w:rFonts w:ascii="Times" w:hAnsi="Times" w:cs="Times New Roman"/>
      <w:sz w:val="20"/>
      <w:szCs w:val="20"/>
      <w:lang w:val="en-CA"/>
    </w:rPr>
  </w:style>
  <w:style w:type="character" w:styleId="FollowedHyperlink">
    <w:name w:val="FollowedHyperlink"/>
    <w:basedOn w:val="DefaultParagraphFont"/>
    <w:uiPriority w:val="99"/>
    <w:semiHidden/>
    <w:unhideWhenUsed/>
    <w:rsid w:val="005227AD"/>
    <w:rPr>
      <w:color w:val="800080" w:themeColor="followedHyperlink"/>
      <w:u w:val="single"/>
    </w:rPr>
  </w:style>
  <w:style w:type="paragraph" w:styleId="HTMLPreformatted">
    <w:name w:val="HTML Preformatted"/>
    <w:basedOn w:val="Normal"/>
    <w:link w:val="HTMLPreformattedChar"/>
    <w:uiPriority w:val="99"/>
    <w:semiHidden/>
    <w:unhideWhenUsed/>
    <w:rsid w:val="008A33A0"/>
    <w:rPr>
      <w:rFonts w:ascii="Courier" w:hAnsi="Courier"/>
      <w:sz w:val="20"/>
      <w:szCs w:val="20"/>
    </w:rPr>
  </w:style>
  <w:style w:type="character" w:customStyle="1" w:styleId="HTMLPreformattedChar">
    <w:name w:val="HTML Preformatted Char"/>
    <w:basedOn w:val="DefaultParagraphFont"/>
    <w:link w:val="HTMLPreformatted"/>
    <w:uiPriority w:val="99"/>
    <w:semiHidden/>
    <w:rsid w:val="008A33A0"/>
    <w:rPr>
      <w:rFonts w:ascii="Courier" w:hAnsi="Courie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983395">
      <w:bodyDiv w:val="1"/>
      <w:marLeft w:val="0"/>
      <w:marRight w:val="0"/>
      <w:marTop w:val="0"/>
      <w:marBottom w:val="0"/>
      <w:divBdr>
        <w:top w:val="none" w:sz="0" w:space="0" w:color="auto"/>
        <w:left w:val="none" w:sz="0" w:space="0" w:color="auto"/>
        <w:bottom w:val="none" w:sz="0" w:space="0" w:color="auto"/>
        <w:right w:val="none" w:sz="0" w:space="0" w:color="auto"/>
      </w:divBdr>
    </w:div>
    <w:div w:id="725419773">
      <w:bodyDiv w:val="1"/>
      <w:marLeft w:val="0"/>
      <w:marRight w:val="0"/>
      <w:marTop w:val="0"/>
      <w:marBottom w:val="0"/>
      <w:divBdr>
        <w:top w:val="none" w:sz="0" w:space="0" w:color="auto"/>
        <w:left w:val="none" w:sz="0" w:space="0" w:color="auto"/>
        <w:bottom w:val="none" w:sz="0" w:space="0" w:color="auto"/>
        <w:right w:val="none" w:sz="0" w:space="0" w:color="auto"/>
      </w:divBdr>
    </w:div>
    <w:div w:id="957950357">
      <w:bodyDiv w:val="1"/>
      <w:marLeft w:val="0"/>
      <w:marRight w:val="0"/>
      <w:marTop w:val="0"/>
      <w:marBottom w:val="0"/>
      <w:divBdr>
        <w:top w:val="none" w:sz="0" w:space="0" w:color="auto"/>
        <w:left w:val="none" w:sz="0" w:space="0" w:color="auto"/>
        <w:bottom w:val="none" w:sz="0" w:space="0" w:color="auto"/>
        <w:right w:val="none" w:sz="0" w:space="0" w:color="auto"/>
      </w:divBdr>
    </w:div>
    <w:div w:id="1297485990">
      <w:bodyDiv w:val="1"/>
      <w:marLeft w:val="0"/>
      <w:marRight w:val="0"/>
      <w:marTop w:val="0"/>
      <w:marBottom w:val="0"/>
      <w:divBdr>
        <w:top w:val="none" w:sz="0" w:space="0" w:color="auto"/>
        <w:left w:val="none" w:sz="0" w:space="0" w:color="auto"/>
        <w:bottom w:val="none" w:sz="0" w:space="0" w:color="auto"/>
        <w:right w:val="none" w:sz="0" w:space="0" w:color="auto"/>
      </w:divBdr>
    </w:div>
    <w:div w:id="14303898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forum.icann.org/lists/comments-ppsai-initial-05may15/msg11359.html" TargetMode="External"/><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forum.icann.org/lists/comments-ppsai-initial-05may15/msg10876.html" TargetMode="External"/><Relationship Id="rId11" Type="http://schemas.openxmlformats.org/officeDocument/2006/relationships/hyperlink" Target="http://forum.icann.org/lists/comments-ppsai-initial-05may15/msg11348.html" TargetMode="External"/><Relationship Id="rId12" Type="http://schemas.openxmlformats.org/officeDocument/2006/relationships/hyperlink" Target="http://forum.icann.org/lists/comments-ppsai-initial-05may15/msg11280.html" TargetMode="External"/><Relationship Id="rId13" Type="http://schemas.openxmlformats.org/officeDocument/2006/relationships/hyperlink" Target="http://forum.icann.org/lists/comments-ppsai-initial-05may15/msg11142.html" TargetMode="External"/><Relationship Id="rId14" Type="http://schemas.openxmlformats.org/officeDocument/2006/relationships/hyperlink" Target="http://whois.icann.org/sites/default/files/files/next-generation-rds-framework-26apr15-en.pdf" TargetMode="External"/><Relationship Id="rId15" Type="http://schemas.openxmlformats.org/officeDocument/2006/relationships/hyperlink" Target="https://www.icann.org/en/system/files/files/report-comments-whois-conflicts-procedure-08sep14-en.pdf" TargetMode="External"/><Relationship Id="rId16" Type="http://schemas.openxmlformats.org/officeDocument/2006/relationships/hyperlink" Target="http://whois.icann.org/en/icann-procedure-handling-whois-conflicts-privacy-law" TargetMode="External"/><Relationship Id="rId17" Type="http://schemas.openxmlformats.org/officeDocument/2006/relationships/hyperlink" Target="https://mm.icann.org/mailman/listinfo/whois-iag-volunteers" TargetMode="External"/><Relationship Id="rId18" Type="http://schemas.openxmlformats.org/officeDocument/2006/relationships/hyperlink" Target="https://mm.icann.org/mailman/listinfo/cc-humanrights" TargetMode="External"/><Relationship Id="rId19" Type="http://schemas.openxmlformats.org/officeDocument/2006/relationships/hyperlink" Target="https://icannpriv.etherpad.mozilla.org/1"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forum.icann.org/lists/comments-ppsai-initial-05may15/msg1128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1436</Words>
  <Characters>8001</Characters>
  <Application>Microsoft Macintosh Word</Application>
  <DocSecurity>0</DocSecurity>
  <Lines>205</Lines>
  <Paragraphs>131</Paragraphs>
  <ScaleCrop>false</ScaleCrop>
  <Company/>
  <LinksUpToDate>false</LinksUpToDate>
  <CharactersWithSpaces>9306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Perrin</dc:creator>
  <cp:keywords/>
  <dc:description/>
  <cp:lastModifiedBy>Stephanie Perrin</cp:lastModifiedBy>
  <cp:revision>3</cp:revision>
  <dcterms:created xsi:type="dcterms:W3CDTF">2015-08-25T14:24:00Z</dcterms:created>
  <dcterms:modified xsi:type="dcterms:W3CDTF">2015-08-25T14:26:00Z</dcterms:modified>
</cp:coreProperties>
</file>