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239F37" w14:textId="25533C2D" w:rsidR="001801A7" w:rsidRPr="005C503E" w:rsidRDefault="001801A7" w:rsidP="001801A7">
      <w:pPr>
        <w:spacing w:before="120" w:after="240"/>
        <w:jc w:val="center"/>
        <w:rPr>
          <w:rFonts w:asciiTheme="majorHAnsi" w:eastAsia="Times New Roman" w:hAnsiTheme="majorHAnsi" w:cs="Arial"/>
          <w:b/>
          <w:color w:val="000000"/>
          <w:sz w:val="22"/>
          <w:szCs w:val="22"/>
        </w:rPr>
      </w:pPr>
      <w:bookmarkStart w:id="0" w:name="00051"/>
      <w:r w:rsidRPr="005C503E">
        <w:rPr>
          <w:rFonts w:asciiTheme="majorHAnsi" w:eastAsia="Times New Roman" w:hAnsiTheme="majorHAnsi" w:cs="Arial"/>
          <w:b/>
          <w:color w:val="000000"/>
          <w:sz w:val="22"/>
          <w:szCs w:val="22"/>
        </w:rPr>
        <w:t>Compiled Summary of Accountability Review Comments</w:t>
      </w:r>
      <w:r w:rsidR="005C503E" w:rsidRPr="005C503E">
        <w:rPr>
          <w:rFonts w:asciiTheme="majorHAnsi" w:eastAsia="Times New Roman" w:hAnsiTheme="majorHAnsi" w:cs="Arial"/>
          <w:b/>
          <w:color w:val="000000"/>
          <w:sz w:val="22"/>
          <w:szCs w:val="22"/>
        </w:rPr>
        <w:t xml:space="preserve"> Prepared by the RySG</w:t>
      </w:r>
    </w:p>
    <w:p w14:paraId="129BBDB3" w14:textId="7BC94215" w:rsidR="00F66B65" w:rsidRDefault="00F66B65" w:rsidP="001801A7">
      <w:pPr>
        <w:spacing w:before="120" w:after="240"/>
        <w:jc w:val="center"/>
        <w:rPr>
          <w:rFonts w:asciiTheme="majorHAnsi" w:eastAsia="Times New Roman" w:hAnsiTheme="majorHAnsi" w:cs="Arial"/>
          <w:color w:val="000000"/>
          <w:sz w:val="22"/>
          <w:szCs w:val="22"/>
        </w:rPr>
      </w:pPr>
      <w:r>
        <w:rPr>
          <w:rFonts w:asciiTheme="majorHAnsi" w:eastAsia="Times New Roman" w:hAnsiTheme="majorHAnsi" w:cs="Arial"/>
          <w:color w:val="000000"/>
          <w:sz w:val="22"/>
          <w:szCs w:val="22"/>
          <w:u w:val="single"/>
        </w:rPr>
        <w:t>Legend</w:t>
      </w:r>
      <w:bookmarkStart w:id="1" w:name="_GoBack"/>
      <w:bookmarkEnd w:id="1"/>
    </w:p>
    <w:p w14:paraId="72F91976" w14:textId="5378A37B" w:rsidR="00F66B65" w:rsidRDefault="00F66B65" w:rsidP="001801A7">
      <w:pPr>
        <w:spacing w:before="120" w:after="240"/>
        <w:jc w:val="center"/>
        <w:rPr>
          <w:rFonts w:asciiTheme="majorHAnsi" w:eastAsia="Times New Roman" w:hAnsiTheme="majorHAnsi" w:cs="Arial"/>
          <w:color w:val="000000"/>
          <w:sz w:val="22"/>
          <w:szCs w:val="22"/>
        </w:rPr>
      </w:pPr>
      <w:r w:rsidRPr="00F66B65">
        <w:rPr>
          <w:rFonts w:asciiTheme="majorHAnsi" w:eastAsia="Times New Roman" w:hAnsiTheme="majorHAnsi" w:cs="Arial"/>
          <w:color w:val="000000"/>
          <w:sz w:val="22"/>
          <w:szCs w:val="22"/>
          <w:highlight w:val="red"/>
        </w:rPr>
        <w:t>Comment was ignored in the staff proposed plan</w:t>
      </w:r>
    </w:p>
    <w:p w14:paraId="5952AB0B" w14:textId="3E6A3E49" w:rsidR="00F66B65" w:rsidRDefault="00F66B65" w:rsidP="001801A7">
      <w:pPr>
        <w:spacing w:before="120" w:after="240"/>
        <w:jc w:val="center"/>
        <w:rPr>
          <w:rFonts w:asciiTheme="majorHAnsi" w:eastAsia="Times New Roman" w:hAnsiTheme="majorHAnsi" w:cs="Arial"/>
          <w:color w:val="000000"/>
          <w:sz w:val="22"/>
          <w:szCs w:val="22"/>
        </w:rPr>
      </w:pPr>
      <w:r w:rsidRPr="00F66B65">
        <w:rPr>
          <w:rFonts w:asciiTheme="majorHAnsi" w:eastAsia="Times New Roman" w:hAnsiTheme="majorHAnsi" w:cs="Arial"/>
          <w:color w:val="000000"/>
          <w:sz w:val="22"/>
          <w:szCs w:val="22"/>
          <w:highlight w:val="yellow"/>
        </w:rPr>
        <w:t>Not addressed in the staff proposed plan</w:t>
      </w:r>
    </w:p>
    <w:p w14:paraId="727CF259" w14:textId="2890C0E6" w:rsidR="00F66B65" w:rsidRDefault="00152FFB" w:rsidP="001801A7">
      <w:pPr>
        <w:spacing w:before="120" w:after="240"/>
        <w:jc w:val="center"/>
        <w:rPr>
          <w:rFonts w:asciiTheme="majorHAnsi" w:eastAsia="Times New Roman" w:hAnsiTheme="majorHAnsi" w:cs="Arial"/>
          <w:color w:val="000000"/>
          <w:sz w:val="22"/>
          <w:szCs w:val="22"/>
        </w:rPr>
      </w:pPr>
      <w:r w:rsidRPr="00152FFB">
        <w:rPr>
          <w:rFonts w:asciiTheme="majorHAnsi" w:eastAsia="Times New Roman" w:hAnsiTheme="majorHAnsi" w:cs="Arial"/>
          <w:color w:val="000000"/>
          <w:sz w:val="22"/>
          <w:szCs w:val="22"/>
          <w:highlight w:val="green"/>
        </w:rPr>
        <w:t>Supported the ICANN staff proposed approach</w:t>
      </w:r>
    </w:p>
    <w:p w14:paraId="5444FC1D" w14:textId="40165EB3" w:rsidR="00152FFB" w:rsidRDefault="0067663E" w:rsidP="001801A7">
      <w:pPr>
        <w:spacing w:before="120" w:after="240"/>
        <w:jc w:val="center"/>
        <w:rPr>
          <w:rFonts w:asciiTheme="majorHAnsi" w:eastAsia="Times New Roman" w:hAnsiTheme="majorHAnsi" w:cs="Arial"/>
          <w:color w:val="000000"/>
          <w:sz w:val="22"/>
          <w:szCs w:val="22"/>
        </w:rPr>
      </w:pPr>
      <w:r>
        <w:rPr>
          <w:rFonts w:asciiTheme="majorHAnsi" w:eastAsia="Times New Roman" w:hAnsiTheme="majorHAnsi" w:cs="Arial"/>
          <w:color w:val="000000"/>
          <w:sz w:val="22"/>
          <w:szCs w:val="22"/>
          <w:highlight w:val="cyan"/>
        </w:rPr>
        <w:t>Did not specifically comment on</w:t>
      </w:r>
      <w:r w:rsidR="00B53C9B" w:rsidRPr="00B53C9B">
        <w:rPr>
          <w:rFonts w:asciiTheme="majorHAnsi" w:eastAsia="Times New Roman" w:hAnsiTheme="majorHAnsi" w:cs="Arial"/>
          <w:color w:val="000000"/>
          <w:sz w:val="22"/>
          <w:szCs w:val="22"/>
          <w:highlight w:val="cyan"/>
        </w:rPr>
        <w:t xml:space="preserve"> the staff proposed approach</w:t>
      </w:r>
    </w:p>
    <w:p w14:paraId="54FDB3BD" w14:textId="23E53214" w:rsidR="00B53C9B" w:rsidRDefault="00B53C9B" w:rsidP="001801A7">
      <w:pPr>
        <w:spacing w:before="120" w:after="240"/>
        <w:jc w:val="center"/>
        <w:rPr>
          <w:rFonts w:asciiTheme="majorHAnsi" w:eastAsia="Times New Roman" w:hAnsiTheme="majorHAnsi" w:cs="Arial"/>
          <w:color w:val="000000"/>
          <w:sz w:val="22"/>
          <w:szCs w:val="22"/>
        </w:rPr>
      </w:pPr>
      <w:r w:rsidRPr="00B53C9B">
        <w:rPr>
          <w:rFonts w:asciiTheme="majorHAnsi" w:eastAsia="Times New Roman" w:hAnsiTheme="majorHAnsi" w:cs="Arial"/>
          <w:color w:val="000000"/>
          <w:sz w:val="22"/>
          <w:szCs w:val="22"/>
          <w:highlight w:val="lightGray"/>
        </w:rPr>
        <w:t>Non-substantive submission</w:t>
      </w:r>
    </w:p>
    <w:p w14:paraId="60DD087D" w14:textId="1A9B8C03" w:rsidR="00B53C9B" w:rsidRPr="00F66B65" w:rsidRDefault="00B53C9B" w:rsidP="001801A7">
      <w:pPr>
        <w:spacing w:before="120" w:after="240"/>
        <w:jc w:val="center"/>
        <w:rPr>
          <w:rFonts w:asciiTheme="majorHAnsi" w:eastAsia="Times New Roman" w:hAnsiTheme="majorHAnsi" w:cs="Arial"/>
          <w:color w:val="000000"/>
          <w:sz w:val="22"/>
          <w:szCs w:val="22"/>
        </w:rPr>
      </w:pPr>
      <w:r w:rsidRPr="00B53C9B">
        <w:rPr>
          <w:rFonts w:asciiTheme="majorHAnsi" w:eastAsia="Times New Roman" w:hAnsiTheme="majorHAnsi" w:cs="Arial"/>
          <w:color w:val="000000"/>
          <w:sz w:val="22"/>
          <w:szCs w:val="22"/>
          <w:highlight w:val="magenta"/>
        </w:rPr>
        <w:t>Duplicate Submission</w:t>
      </w:r>
    </w:p>
    <w:p w14:paraId="409FAEB0" w14:textId="7B50308B" w:rsidR="00F17115" w:rsidRPr="001801A7" w:rsidRDefault="005C503E" w:rsidP="001801A7">
      <w:pPr>
        <w:pStyle w:val="ListParagraph"/>
        <w:numPr>
          <w:ilvl w:val="0"/>
          <w:numId w:val="4"/>
        </w:numPr>
        <w:spacing w:before="120" w:after="240" w:line="240" w:lineRule="auto"/>
        <w:contextualSpacing w:val="0"/>
        <w:rPr>
          <w:rFonts w:asciiTheme="majorHAnsi" w:hAnsiTheme="majorHAnsi"/>
        </w:rPr>
      </w:pPr>
      <w:hyperlink r:id="rId6" w:history="1">
        <w:r w:rsidR="00F17115" w:rsidRPr="001801A7">
          <w:rPr>
            <w:rFonts w:asciiTheme="majorHAnsi" w:eastAsia="Times New Roman" w:hAnsiTheme="majorHAnsi" w:cs="Arial"/>
            <w:color w:val="0000FF"/>
            <w:u w:val="single"/>
          </w:rPr>
          <w:t xml:space="preserve">JNC comment on </w:t>
        </w:r>
        <w:r w:rsidR="00750E22" w:rsidRPr="001801A7">
          <w:rPr>
            <w:rFonts w:asciiTheme="majorHAnsi" w:eastAsia="Times New Roman" w:hAnsiTheme="majorHAnsi" w:cs="Arial"/>
            <w:color w:val="0000FF"/>
            <w:u w:val="single"/>
          </w:rPr>
          <w:t>enhancing</w:t>
        </w:r>
        <w:r w:rsidR="00F17115" w:rsidRPr="001801A7">
          <w:rPr>
            <w:rFonts w:asciiTheme="majorHAnsi" w:eastAsia="Times New Roman" w:hAnsiTheme="majorHAnsi" w:cs="Arial"/>
            <w:color w:val="0000FF"/>
            <w:u w:val="single"/>
          </w:rPr>
          <w:t xml:space="preserve"> ICANN accountability</w:t>
        </w:r>
      </w:hyperlink>
      <w:bookmarkEnd w:id="0"/>
      <w:r w:rsidR="00F17115" w:rsidRPr="001801A7">
        <w:rPr>
          <w:rFonts w:asciiTheme="majorHAnsi" w:eastAsia="Times New Roman" w:hAnsiTheme="majorHAnsi" w:cs="Arial"/>
          <w:color w:val="000000"/>
        </w:rPr>
        <w:t xml:space="preserve"> Richard Hill.  </w:t>
      </w:r>
      <w:r w:rsidR="00AB7C1E">
        <w:rPr>
          <w:rFonts w:asciiTheme="majorHAnsi" w:hAnsiTheme="majorHAnsi"/>
        </w:rPr>
        <w:t>F</w:t>
      </w:r>
      <w:r w:rsidR="00F17115" w:rsidRPr="001801A7">
        <w:rPr>
          <w:rFonts w:asciiTheme="majorHAnsi" w:hAnsiTheme="majorHAnsi"/>
        </w:rPr>
        <w:t xml:space="preserve">eels existing governance arrangements for the global Internet are inadequate. </w:t>
      </w:r>
      <w:r w:rsidR="00F17115" w:rsidRPr="00F66B65">
        <w:rPr>
          <w:rFonts w:asciiTheme="majorHAnsi" w:hAnsiTheme="majorHAnsi"/>
          <w:highlight w:val="red"/>
        </w:rPr>
        <w:t>Since ICANN is likely to be awarded the IANA functions, they should not also manage the discussion process.</w:t>
      </w:r>
      <w:r w:rsidR="00F17115" w:rsidRPr="001801A7">
        <w:rPr>
          <w:rFonts w:asciiTheme="majorHAnsi" w:hAnsiTheme="majorHAnsi"/>
        </w:rPr>
        <w:t xml:space="preserve"> Not acceptable that ICANN’s role is not being discussed within the scoping doc. Accountability must be closely liked with IANA discussion. </w:t>
      </w:r>
      <w:r w:rsidR="00F17115" w:rsidRPr="00F66B65">
        <w:rPr>
          <w:rFonts w:asciiTheme="majorHAnsi" w:hAnsiTheme="majorHAnsi"/>
          <w:highlight w:val="red"/>
        </w:rPr>
        <w:t>Any group or committee that facilitates or steers the discussions must not include any member of the ICANN staff or of the ICANN Board, in order to avoid the appearance of conflicts of interest.</w:t>
      </w:r>
      <w:r w:rsidR="00F17115" w:rsidRPr="001801A7">
        <w:rPr>
          <w:rFonts w:asciiTheme="majorHAnsi" w:hAnsiTheme="majorHAnsi"/>
        </w:rPr>
        <w:t xml:space="preserve">  Governments must have a broader role within ICANN in accordance with the Tunis Agenda. Functional separation must remain. Further, ICANN is merely the economic regulator of gTLDs and therefore anew entity should be created to perform the Root functions. </w:t>
      </w:r>
    </w:p>
    <w:bookmarkStart w:id="2" w:name="00050"/>
    <w:p w14:paraId="48FD6822" w14:textId="77777777" w:rsidR="00F17115"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"http://forum.icann.org/lists/comments-enhancing-accountability-06may14/msg00050.html"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Public comments and open list</w:t>
      </w:r>
      <w:r w:rsidRPr="001801A7">
        <w:rPr>
          <w:rFonts w:asciiTheme="majorHAnsi" w:eastAsia="Times New Roman" w:hAnsiTheme="majorHAnsi" w:cs="Arial"/>
          <w:color w:val="000000"/>
        </w:rPr>
        <w:fldChar w:fldCharType="end"/>
      </w:r>
      <w:bookmarkEnd w:id="2"/>
      <w:r w:rsidRPr="001801A7">
        <w:rPr>
          <w:rFonts w:asciiTheme="majorHAnsi" w:eastAsia="Times New Roman" w:hAnsiTheme="majorHAnsi" w:cs="Arial"/>
          <w:color w:val="000000"/>
        </w:rPr>
        <w:t> Matthew Shears</w:t>
      </w:r>
      <w:r w:rsidR="001801A7" w:rsidRPr="001801A7">
        <w:rPr>
          <w:rFonts w:asciiTheme="majorHAnsi" w:eastAsia="Times New Roman" w:hAnsiTheme="majorHAnsi" w:cs="Arial"/>
          <w:color w:val="000000"/>
        </w:rPr>
        <w:t xml:space="preserve">.  </w:t>
      </w:r>
      <w:r w:rsidRPr="001801A7">
        <w:rPr>
          <w:rFonts w:asciiTheme="majorHAnsi" w:hAnsiTheme="majorHAnsi"/>
        </w:rPr>
        <w:t>Non-substantive question (where’s the list)</w:t>
      </w:r>
    </w:p>
    <w:bookmarkStart w:id="3" w:name="00049"/>
    <w:p w14:paraId="3C90C428" w14:textId="514F58C6" w:rsidR="00F17115"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"http://forum.icann.org/lists/comments-enhancing-accountability-06may14/msg00049.html"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Personal comments of Edward Morris</w:t>
      </w:r>
      <w:r w:rsidRPr="001801A7">
        <w:rPr>
          <w:rFonts w:asciiTheme="majorHAnsi" w:eastAsia="Times New Roman" w:hAnsiTheme="majorHAnsi" w:cs="Arial"/>
          <w:color w:val="000000"/>
        </w:rPr>
        <w:fldChar w:fldCharType="end"/>
      </w:r>
      <w:bookmarkEnd w:id="3"/>
      <w:r w:rsidRPr="001801A7">
        <w:rPr>
          <w:rFonts w:asciiTheme="majorHAnsi" w:eastAsia="Times New Roman" w:hAnsiTheme="majorHAnsi" w:cs="Arial"/>
          <w:color w:val="000000"/>
        </w:rPr>
        <w:t xml:space="preserve"> Edward Morris.  </w:t>
      </w:r>
      <w:r w:rsidRPr="001801A7">
        <w:rPr>
          <w:rFonts w:asciiTheme="majorHAnsi" w:hAnsiTheme="majorHAnsi"/>
        </w:rPr>
        <w:t>(</w:t>
      </w:r>
      <w:r w:rsidR="00750E22" w:rsidRPr="001801A7">
        <w:rPr>
          <w:rFonts w:asciiTheme="majorHAnsi" w:hAnsiTheme="majorHAnsi"/>
        </w:rPr>
        <w:t>Personal</w:t>
      </w:r>
      <w:r w:rsidRPr="001801A7">
        <w:rPr>
          <w:rFonts w:asciiTheme="majorHAnsi" w:hAnsiTheme="majorHAnsi"/>
        </w:rPr>
        <w:t xml:space="preserve">, NCUC/NCSG Member).  ICANN sometimes asserts that low use of accountability mechanisms reflects accountability; that’s incorrect.  The fact that 98% of reconsideration requests are rejected means that either the committee is misapplying the criteria or the criteria for reconsideration is unworkable.  Likewise, ICANN’s Digital Information Disclosure Policy (DIDP) does not work.  The Ombuds is a glorified complaints mechanism.  </w:t>
      </w:r>
      <w:r w:rsidRPr="00F66B65">
        <w:rPr>
          <w:rFonts w:asciiTheme="majorHAnsi" w:hAnsiTheme="majorHAnsi"/>
          <w:highlight w:val="yellow"/>
        </w:rPr>
        <w:t>ICANN’s accountability mechanisms are inherently circular.</w:t>
      </w:r>
      <w:r w:rsidRPr="001801A7">
        <w:rPr>
          <w:rFonts w:asciiTheme="majorHAnsi" w:hAnsiTheme="majorHAnsi"/>
        </w:rPr>
        <w:t xml:space="preserve">  The IRP requires serious change; reverse recent bylaws changes and make it cost-accessible.   Consider reformulating ICANN as a membership corporation under California non-profit law.  SOs need to become accountable.</w:t>
      </w:r>
    </w:p>
    <w:bookmarkStart w:id="4" w:name="00048"/>
    <w:p w14:paraId="18C20A46" w14:textId="0103B9F7" w:rsidR="00F17115" w:rsidRPr="001801A7" w:rsidRDefault="00F17115" w:rsidP="001801A7">
      <w:pPr>
        <w:pStyle w:val="ListParagraph"/>
        <w:numPr>
          <w:ilvl w:val="0"/>
          <w:numId w:val="4"/>
        </w:numPr>
        <w:spacing w:before="120" w:after="240" w:line="240" w:lineRule="auto"/>
        <w:contextualSpacing w:val="0"/>
        <w:rPr>
          <w:rFonts w:asciiTheme="majorHAnsi" w:hAnsiTheme="majorHAnsi"/>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"http://forum.icann.org/lists/comments-enhancing-accountability-06may14/msg00048.html"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RySG comments on "Enhancing ICANN Accountability"</w:t>
      </w:r>
      <w:r w:rsidRPr="001801A7">
        <w:rPr>
          <w:rFonts w:asciiTheme="majorHAnsi" w:eastAsia="Times New Roman" w:hAnsiTheme="majorHAnsi" w:cs="Arial"/>
          <w:color w:val="000000"/>
        </w:rPr>
        <w:fldChar w:fldCharType="end"/>
      </w:r>
      <w:bookmarkEnd w:id="4"/>
      <w:r w:rsidRPr="001801A7">
        <w:rPr>
          <w:rFonts w:asciiTheme="majorHAnsi" w:eastAsia="Times New Roman" w:hAnsiTheme="majorHAnsi" w:cs="Arial"/>
          <w:color w:val="000000"/>
        </w:rPr>
        <w:t xml:space="preserve"> Paul Diaz.  </w:t>
      </w:r>
      <w:r w:rsidRPr="001801A7">
        <w:rPr>
          <w:rFonts w:asciiTheme="majorHAnsi" w:eastAsia="Times New Roman" w:hAnsiTheme="majorHAnsi" w:cs="Times New Roman"/>
          <w:color w:val="000000"/>
        </w:rPr>
        <w:t xml:space="preserve">Need to improve proposed process.  Assumptions in ICANN’s proposal appear to constrain and narrow the scope and objective </w:t>
      </w:r>
      <w:r w:rsidR="00750E22" w:rsidRPr="001801A7">
        <w:rPr>
          <w:rFonts w:asciiTheme="majorHAnsi" w:eastAsia="Times New Roman" w:hAnsiTheme="majorHAnsi" w:cs="Times New Roman"/>
          <w:color w:val="000000"/>
        </w:rPr>
        <w:t>of the</w:t>
      </w:r>
      <w:r w:rsidRPr="001801A7">
        <w:rPr>
          <w:rFonts w:asciiTheme="majorHAnsi" w:eastAsia="Times New Roman" w:hAnsiTheme="majorHAnsi" w:cs="Times New Roman"/>
          <w:color w:val="000000"/>
        </w:rPr>
        <w:t xml:space="preserve"> process.  Don’t assume current mechanisms provide accountability:  thorough review is necessary first step.  Weaknesses in existing processes are evident – IRP changes place unreasonable burden on complainants and provide no accountability.  AoC may not scale, even “evolved” AoC is unlikely to provide adequate checks and balances to ensure that ICANN operates in accordance with an agreed upon set of principles, and that meaningful redress is available to those who are harmed by actions or inactions of ICANN in contravention of those principles.  </w:t>
      </w:r>
      <w:r w:rsidRPr="00F66B65">
        <w:rPr>
          <w:rFonts w:asciiTheme="majorHAnsi" w:eastAsia="Times New Roman" w:hAnsiTheme="majorHAnsi" w:cs="Times New Roman"/>
          <w:color w:val="000000"/>
          <w:highlight w:val="red"/>
        </w:rPr>
        <w:t>Don’t try to control or steer the process – must be truly bottom-up.</w:t>
      </w:r>
      <w:r w:rsidRPr="001801A7">
        <w:rPr>
          <w:rFonts w:asciiTheme="majorHAnsi" w:eastAsia="Times New Roman" w:hAnsiTheme="majorHAnsi" w:cs="Times New Roman"/>
          <w:color w:val="000000"/>
        </w:rPr>
        <w:t xml:space="preserve">  </w:t>
      </w:r>
      <w:r w:rsidRPr="00F66B65">
        <w:rPr>
          <w:rFonts w:asciiTheme="majorHAnsi" w:eastAsia="Times New Roman" w:hAnsiTheme="majorHAnsi" w:cs="Times New Roman"/>
          <w:color w:val="000000"/>
          <w:highlight w:val="red"/>
        </w:rPr>
        <w:t>Community – not ICANN – should select working group participants, experts, scope of work, etc.</w:t>
      </w:r>
      <w:r w:rsidRPr="001801A7">
        <w:rPr>
          <w:rFonts w:asciiTheme="majorHAnsi" w:eastAsia="Times New Roman" w:hAnsiTheme="majorHAnsi" w:cs="Times New Roman"/>
          <w:color w:val="000000"/>
        </w:rPr>
        <w:t xml:space="preserve">  </w:t>
      </w:r>
      <w:r w:rsidRPr="00F66B65">
        <w:rPr>
          <w:rFonts w:asciiTheme="majorHAnsi" w:eastAsia="Times New Roman" w:hAnsiTheme="majorHAnsi" w:cs="Times New Roman"/>
          <w:color w:val="000000"/>
          <w:highlight w:val="red"/>
        </w:rPr>
        <w:t>ICANN is self-</w:t>
      </w:r>
      <w:r w:rsidR="00750E22" w:rsidRPr="00F66B65">
        <w:rPr>
          <w:rFonts w:asciiTheme="majorHAnsi" w:eastAsia="Times New Roman" w:hAnsiTheme="majorHAnsi" w:cs="Times New Roman"/>
          <w:color w:val="000000"/>
          <w:highlight w:val="red"/>
        </w:rPr>
        <w:t>interested;</w:t>
      </w:r>
      <w:r w:rsidRPr="00F66B65">
        <w:rPr>
          <w:rFonts w:asciiTheme="majorHAnsi" w:eastAsia="Times New Roman" w:hAnsiTheme="majorHAnsi" w:cs="Times New Roman"/>
          <w:color w:val="000000"/>
          <w:highlight w:val="red"/>
        </w:rPr>
        <w:t xml:space="preserve"> its role </w:t>
      </w:r>
      <w:r w:rsidRPr="00F66B65">
        <w:rPr>
          <w:rFonts w:asciiTheme="majorHAnsi" w:eastAsia="Times New Roman" w:hAnsiTheme="majorHAnsi" w:cs="Times New Roman"/>
          <w:color w:val="000000"/>
          <w:highlight w:val="red"/>
        </w:rPr>
        <w:lastRenderedPageBreak/>
        <w:t>must therefore be limited to convening and providing operational support.</w:t>
      </w:r>
      <w:r w:rsidRPr="001801A7">
        <w:rPr>
          <w:rFonts w:asciiTheme="majorHAnsi" w:eastAsia="Times New Roman" w:hAnsiTheme="majorHAnsi" w:cs="Times New Roman"/>
          <w:color w:val="000000"/>
        </w:rPr>
        <w:t xml:space="preserve">  </w:t>
      </w:r>
      <w:r w:rsidRPr="00F66B65">
        <w:rPr>
          <w:rFonts w:asciiTheme="majorHAnsi" w:eastAsia="Times New Roman" w:hAnsiTheme="majorHAnsi" w:cs="Times New Roman"/>
          <w:color w:val="000000"/>
          <w:highlight w:val="red"/>
        </w:rPr>
        <w:t>ICANN SOs and ACs should develop a charter for a cross-community working group to develop recommendations for improving ICANN accountability and that group should be convened.</w:t>
      </w:r>
    </w:p>
    <w:bookmarkStart w:id="5" w:name="00047"/>
    <w:p w14:paraId="6710EDCD" w14:textId="77777777" w:rsidR="00F17115"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"http://forum.icann.org/lists/comments-enhancing-accountability-06may14/msg00047.html"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Domain Name Association Comment on Enhancing ICANN Accountability</w:t>
      </w:r>
      <w:r w:rsidRPr="001801A7">
        <w:rPr>
          <w:rFonts w:asciiTheme="majorHAnsi" w:eastAsia="Times New Roman" w:hAnsiTheme="majorHAnsi" w:cs="Arial"/>
          <w:color w:val="000000"/>
        </w:rPr>
        <w:fldChar w:fldCharType="end"/>
      </w:r>
      <w:bookmarkEnd w:id="5"/>
      <w:r w:rsidRPr="001801A7">
        <w:rPr>
          <w:rFonts w:asciiTheme="majorHAnsi" w:eastAsia="Times New Roman" w:hAnsiTheme="majorHAnsi" w:cs="Arial"/>
          <w:color w:val="000000"/>
        </w:rPr>
        <w:t xml:space="preserve"> Kurt Pritz.  </w:t>
      </w:r>
      <w:r w:rsidRPr="00BD1173">
        <w:rPr>
          <w:rFonts w:asciiTheme="majorHAnsi" w:hAnsiTheme="majorHAnsi"/>
          <w:highlight w:val="cyan"/>
        </w:rPr>
        <w:t>Strong emphasis on fiscal accountability.  ICANN must reform or reinvent its review mechanisms.  Reconsideration process is ineffectual.  Reconsideration and other mechanisms must preview adequate, independent review of Board and staff action.  ICANN must define its accountability duties to registries and registrars in a unique way to reflect their relationship with registrants and the fact that they collect and forward nearly all of ICANN’s operating revenue.</w:t>
      </w:r>
      <w:r w:rsidRPr="001801A7">
        <w:rPr>
          <w:rFonts w:asciiTheme="majorHAnsi" w:hAnsiTheme="majorHAnsi"/>
        </w:rPr>
        <w:t xml:space="preserve">  </w:t>
      </w:r>
    </w:p>
    <w:bookmarkStart w:id="6" w:name="00046"/>
    <w:p w14:paraId="0F7FD187" w14:textId="6D291D72" w:rsidR="00F17115" w:rsidRPr="001801A7" w:rsidRDefault="00F17115" w:rsidP="001801A7">
      <w:pPr>
        <w:pStyle w:val="ListParagraph"/>
        <w:numPr>
          <w:ilvl w:val="0"/>
          <w:numId w:val="4"/>
        </w:numPr>
        <w:spacing w:before="120" w:after="240" w:line="240" w:lineRule="auto"/>
        <w:contextualSpacing w:val="0"/>
        <w:rPr>
          <w:rFonts w:asciiTheme="majorHAnsi" w:hAnsiTheme="majorHAnsi"/>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"http://forum.icann.org/lists/comments-enhancing-accountability-06may14/msg00046.html"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Comments of the International Trademark Association Internet Committee</w:t>
      </w:r>
      <w:r w:rsidRPr="001801A7">
        <w:rPr>
          <w:rFonts w:asciiTheme="majorHAnsi" w:eastAsia="Times New Roman" w:hAnsiTheme="majorHAnsi" w:cs="Arial"/>
          <w:color w:val="000000"/>
        </w:rPr>
        <w:fldChar w:fldCharType="end"/>
      </w:r>
      <w:bookmarkEnd w:id="6"/>
      <w:r w:rsidRPr="001801A7">
        <w:rPr>
          <w:rFonts w:asciiTheme="majorHAnsi" w:eastAsia="Times New Roman" w:hAnsiTheme="majorHAnsi" w:cs="Arial"/>
          <w:color w:val="000000"/>
        </w:rPr>
        <w:t> </w:t>
      </w:r>
      <w:proofErr w:type="spellStart"/>
      <w:r w:rsidRPr="001801A7">
        <w:rPr>
          <w:rFonts w:asciiTheme="majorHAnsi" w:eastAsia="Times New Roman" w:hAnsiTheme="majorHAnsi" w:cs="Arial"/>
          <w:color w:val="000000"/>
        </w:rPr>
        <w:t>Kathryne</w:t>
      </w:r>
      <w:proofErr w:type="spellEnd"/>
      <w:r w:rsidRPr="001801A7">
        <w:rPr>
          <w:rFonts w:asciiTheme="majorHAnsi" w:eastAsia="Times New Roman" w:hAnsiTheme="majorHAnsi" w:cs="Arial"/>
          <w:color w:val="000000"/>
        </w:rPr>
        <w:t xml:space="preserve"> </w:t>
      </w:r>
      <w:proofErr w:type="spellStart"/>
      <w:r w:rsidRPr="001801A7">
        <w:rPr>
          <w:rFonts w:asciiTheme="majorHAnsi" w:eastAsia="Times New Roman" w:hAnsiTheme="majorHAnsi" w:cs="Arial"/>
          <w:color w:val="000000"/>
        </w:rPr>
        <w:t>Badura</w:t>
      </w:r>
      <w:proofErr w:type="spellEnd"/>
      <w:r w:rsidRPr="001801A7">
        <w:rPr>
          <w:rFonts w:asciiTheme="majorHAnsi" w:eastAsia="Times New Roman" w:hAnsiTheme="majorHAnsi" w:cs="Arial"/>
          <w:color w:val="000000"/>
        </w:rPr>
        <w:t xml:space="preserve">.  </w:t>
      </w:r>
      <w:r w:rsidR="00856EB1" w:rsidRPr="00BD1173">
        <w:rPr>
          <w:rFonts w:asciiTheme="majorHAnsi" w:hAnsiTheme="majorHAnsi"/>
          <w:highlight w:val="red"/>
        </w:rPr>
        <w:t>Makeup of final group should be left up to the community to decide.</w:t>
      </w:r>
      <w:r w:rsidR="00856EB1" w:rsidRPr="001801A7">
        <w:rPr>
          <w:rFonts w:asciiTheme="majorHAnsi" w:hAnsiTheme="majorHAnsi"/>
        </w:rPr>
        <w:t xml:space="preserve"> There must be separation between the IANA transition and the ICANN accountability process if for nothing else than it pertains to two </w:t>
      </w:r>
      <w:r w:rsidR="00750E22" w:rsidRPr="001801A7">
        <w:rPr>
          <w:rFonts w:asciiTheme="majorHAnsi" w:hAnsiTheme="majorHAnsi"/>
        </w:rPr>
        <w:t>separate</w:t>
      </w:r>
      <w:r w:rsidR="00856EB1" w:rsidRPr="001801A7">
        <w:rPr>
          <w:rFonts w:asciiTheme="majorHAnsi" w:hAnsiTheme="majorHAnsi"/>
        </w:rPr>
        <w:t xml:space="preserve"> groups of stakeholders (IANA more technical whereas accountability deals with the entire Internet community). The four-track process proposed by Fadi is too cumbersome and rather security and stability matters, etc. should be dealt with within the two-track process proposed (transition and accountability). </w:t>
      </w:r>
      <w:r w:rsidR="00856EB1" w:rsidRPr="00BD1173">
        <w:rPr>
          <w:rFonts w:asciiTheme="majorHAnsi" w:hAnsiTheme="majorHAnsi"/>
          <w:highlight w:val="red"/>
        </w:rPr>
        <w:t>The community and not ICANN should control the scope and speed of the accountability effort and determine the composition of the WG.</w:t>
      </w:r>
      <w:r w:rsidR="00856EB1" w:rsidRPr="001801A7">
        <w:rPr>
          <w:rFonts w:asciiTheme="majorHAnsi" w:hAnsiTheme="majorHAnsi"/>
        </w:rPr>
        <w:t xml:space="preserve"> </w:t>
      </w:r>
      <w:r w:rsidR="00856EB1" w:rsidRPr="00BD1173">
        <w:rPr>
          <w:rFonts w:asciiTheme="majorHAnsi" w:hAnsiTheme="majorHAnsi"/>
          <w:highlight w:val="red"/>
        </w:rPr>
        <w:t>Experts should not be placed on the WG by ICANN</w:t>
      </w:r>
      <w:r w:rsidR="00856EB1" w:rsidRPr="001801A7">
        <w:rPr>
          <w:rFonts w:asciiTheme="majorHAnsi" w:hAnsiTheme="majorHAnsi"/>
        </w:rPr>
        <w:t xml:space="preserve">, as </w:t>
      </w:r>
      <w:r w:rsidR="00856EB1" w:rsidRPr="00BD1173">
        <w:rPr>
          <w:rFonts w:asciiTheme="majorHAnsi" w:hAnsiTheme="majorHAnsi"/>
          <w:highlight w:val="red"/>
        </w:rPr>
        <w:t>there is a clear conflict of interest</w:t>
      </w:r>
      <w:r w:rsidR="00856EB1" w:rsidRPr="001801A7">
        <w:rPr>
          <w:rFonts w:asciiTheme="majorHAnsi" w:hAnsiTheme="majorHAnsi"/>
        </w:rPr>
        <w:t xml:space="preserve">. The </w:t>
      </w:r>
      <w:r w:rsidR="00856EB1" w:rsidRPr="00BD1173">
        <w:rPr>
          <w:rFonts w:asciiTheme="majorHAnsi" w:hAnsiTheme="majorHAnsi"/>
          <w:highlight w:val="red"/>
        </w:rPr>
        <w:t>Board should not reserve for itself the final authority to adopt the accountability plan.</w:t>
      </w:r>
      <w:r w:rsidR="00856EB1" w:rsidRPr="001801A7">
        <w:rPr>
          <w:rFonts w:asciiTheme="majorHAnsi" w:hAnsiTheme="majorHAnsi"/>
        </w:rPr>
        <w:t xml:space="preserve"> At a minimum the Board should be required to detail rationale for all decision making on this issue. The question of what happens to the AOC needs to be addressed.  </w:t>
      </w:r>
    </w:p>
    <w:bookmarkStart w:id="7" w:name="00045"/>
    <w:p w14:paraId="3595EBC7" w14:textId="77777777" w:rsidR="00F17115" w:rsidRPr="001801A7" w:rsidRDefault="00F17115" w:rsidP="001801A7">
      <w:pPr>
        <w:pStyle w:val="ListParagraph"/>
        <w:numPr>
          <w:ilvl w:val="0"/>
          <w:numId w:val="4"/>
        </w:numPr>
        <w:spacing w:before="120" w:after="240" w:line="240" w:lineRule="auto"/>
        <w:contextualSpacing w:val="0"/>
        <w:rPr>
          <w:rFonts w:asciiTheme="majorHAnsi" w:hAnsiTheme="majorHAnsi"/>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"http://forum.icann.org/lists/comments-enhancing-accountability-06may14/msg00045.html"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Business Constituency comment on Enhancing ICANN Accountability</w:t>
      </w:r>
      <w:r w:rsidRPr="001801A7">
        <w:rPr>
          <w:rFonts w:asciiTheme="majorHAnsi" w:eastAsia="Times New Roman" w:hAnsiTheme="majorHAnsi" w:cs="Arial"/>
          <w:color w:val="000000"/>
        </w:rPr>
        <w:fldChar w:fldCharType="end"/>
      </w:r>
      <w:bookmarkEnd w:id="7"/>
      <w:r w:rsidRPr="001801A7">
        <w:rPr>
          <w:rFonts w:asciiTheme="majorHAnsi" w:eastAsia="Times New Roman" w:hAnsiTheme="majorHAnsi" w:cs="Arial"/>
          <w:color w:val="000000"/>
        </w:rPr>
        <w:t xml:space="preserve"> Steve DelBianco.  </w:t>
      </w:r>
      <w:r w:rsidRPr="00BD1173">
        <w:rPr>
          <w:rFonts w:asciiTheme="majorHAnsi" w:hAnsiTheme="majorHAnsi"/>
          <w:highlight w:val="red"/>
        </w:rPr>
        <w:t>This effort should proceed as an open, participatory, cross community working group model.</w:t>
      </w:r>
      <w:r w:rsidRPr="001801A7">
        <w:rPr>
          <w:rFonts w:asciiTheme="majorHAnsi" w:hAnsiTheme="majorHAnsi"/>
        </w:rPr>
        <w:t xml:space="preserve">  IRP needs to be strengthened, through permanent panel, independent, binding.  Consider standing CCWG on accountability.  Discussed possible ongoing “AOC” review panels chosen by community.</w:t>
      </w:r>
      <w:r w:rsidR="00856EB1" w:rsidRPr="001801A7">
        <w:rPr>
          <w:rFonts w:asciiTheme="majorHAnsi" w:hAnsiTheme="majorHAnsi"/>
        </w:rPr>
        <w:t xml:space="preserve"> These are reply comments. Need outside accountability to be replaced. </w:t>
      </w:r>
      <w:r w:rsidR="00856EB1" w:rsidRPr="00BD1173">
        <w:rPr>
          <w:rFonts w:asciiTheme="majorHAnsi" w:hAnsiTheme="majorHAnsi"/>
          <w:highlight w:val="yellow"/>
        </w:rPr>
        <w:t>Mechanism can’t be internal or obligated to the best interests of ICANN the corporation.</w:t>
      </w:r>
      <w:r w:rsidR="00856EB1" w:rsidRPr="001801A7">
        <w:rPr>
          <w:rFonts w:asciiTheme="majorHAnsi" w:hAnsiTheme="majorHAnsi"/>
        </w:rPr>
        <w:t xml:space="preserve"> </w:t>
      </w:r>
      <w:r w:rsidR="00856EB1" w:rsidRPr="00BC5B44">
        <w:rPr>
          <w:rFonts w:asciiTheme="majorHAnsi" w:hAnsiTheme="majorHAnsi"/>
          <w:highlight w:val="red"/>
        </w:rPr>
        <w:t>WG needs to have unrestricted scope.</w:t>
      </w:r>
      <w:r w:rsidR="00856EB1" w:rsidRPr="001801A7">
        <w:rPr>
          <w:rFonts w:asciiTheme="majorHAnsi" w:hAnsiTheme="majorHAnsi"/>
        </w:rPr>
        <w:t xml:space="preserve"> Need to figure out what happens to the AOC and the potential loss of oversight if it goes away. Proposed it becoming a permanent fixture of the ICANN bylaws. </w:t>
      </w:r>
    </w:p>
    <w:bookmarkStart w:id="8" w:name="00044"/>
    <w:p w14:paraId="538312EC" w14:textId="77777777" w:rsidR="00F17115" w:rsidRPr="001801A7" w:rsidRDefault="00F17115" w:rsidP="001801A7">
      <w:pPr>
        <w:pStyle w:val="ListParagraph"/>
        <w:numPr>
          <w:ilvl w:val="0"/>
          <w:numId w:val="4"/>
        </w:numPr>
        <w:spacing w:before="120" w:after="240" w:line="240" w:lineRule="auto"/>
        <w:contextualSpacing w:val="0"/>
        <w:rPr>
          <w:rFonts w:asciiTheme="majorHAnsi" w:hAnsiTheme="majorHAnsi"/>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"http://forum.icann.org/lists/comments-enhancing-accountability-06may14/msg00044.html"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Submission to the discussion on Enhancing ICANN Accountability</w:t>
      </w:r>
      <w:r w:rsidRPr="001801A7">
        <w:rPr>
          <w:rFonts w:asciiTheme="majorHAnsi" w:eastAsia="Times New Roman" w:hAnsiTheme="majorHAnsi" w:cs="Arial"/>
          <w:color w:val="000000"/>
        </w:rPr>
        <w:fldChar w:fldCharType="end"/>
      </w:r>
      <w:bookmarkEnd w:id="8"/>
      <w:r w:rsidRPr="001801A7">
        <w:rPr>
          <w:rFonts w:asciiTheme="majorHAnsi" w:eastAsia="Times New Roman" w:hAnsiTheme="majorHAnsi" w:cs="Arial"/>
          <w:color w:val="000000"/>
        </w:rPr>
        <w:t xml:space="preserve"> Schaefer, Brett.  </w:t>
      </w:r>
      <w:r w:rsidRPr="00BC5B44">
        <w:rPr>
          <w:rFonts w:asciiTheme="majorHAnsi" w:hAnsiTheme="majorHAnsi"/>
          <w:highlight w:val="red"/>
        </w:rPr>
        <w:t>US should not end role until ICANN is accountable</w:t>
      </w:r>
      <w:r w:rsidRPr="001801A7">
        <w:rPr>
          <w:rFonts w:asciiTheme="majorHAnsi" w:hAnsiTheme="majorHAnsi"/>
        </w:rPr>
        <w:t xml:space="preserve"> and </w:t>
      </w:r>
      <w:r w:rsidRPr="00045F46">
        <w:rPr>
          <w:rFonts w:asciiTheme="majorHAnsi" w:hAnsiTheme="majorHAnsi"/>
          <w:highlight w:val="red"/>
        </w:rPr>
        <w:t>adequate safeguards are in place to protect freedom of expression and prevent government capture</w:t>
      </w:r>
      <w:r w:rsidRPr="001801A7">
        <w:rPr>
          <w:rFonts w:asciiTheme="majorHAnsi" w:hAnsiTheme="majorHAnsi"/>
        </w:rPr>
        <w:t xml:space="preserve">.  </w:t>
      </w:r>
      <w:r w:rsidR="00856EB1" w:rsidRPr="001801A7">
        <w:rPr>
          <w:rFonts w:asciiTheme="majorHAnsi" w:hAnsiTheme="majorHAnsi"/>
        </w:rPr>
        <w:t xml:space="preserve">. Specific recommendations are: separate policymaking from technical implementation; create a new external, private oversight board for ICANN; require ICANN to adopt greater transparency and accountability rules including an outside audit requirement and independent arbitration mechanism; prohibit any representative of a government, governmental institution, or inter-governmental organization from participating in the ICANN board.  </w:t>
      </w:r>
      <w:r w:rsidRPr="001801A7">
        <w:rPr>
          <w:rFonts w:asciiTheme="majorHAnsi" w:hAnsiTheme="majorHAnsi"/>
        </w:rPr>
        <w:t>Establish global “Internet Freedom Panel” to oversee ICANN policy process.  Create formal, comprehensive independent dispute resolution process to ensure real accountability.  Create an Inspector General.</w:t>
      </w:r>
    </w:p>
    <w:bookmarkStart w:id="9" w:name="00043"/>
    <w:p w14:paraId="6679DB92" w14:textId="77777777" w:rsidR="00F17115"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"http://forum.icann.org/lists/comments-enhancing-accountability-06may14/msg00043.html" </w:instrText>
      </w:r>
      <w:r w:rsidRPr="001801A7">
        <w:rPr>
          <w:rFonts w:asciiTheme="majorHAnsi" w:eastAsia="Times New Roman" w:hAnsiTheme="majorHAnsi" w:cs="Arial"/>
          <w:color w:val="000000"/>
        </w:rPr>
        <w:fldChar w:fldCharType="separate"/>
      </w:r>
      <w:proofErr w:type="gramStart"/>
      <w:r w:rsidRPr="001801A7">
        <w:rPr>
          <w:rFonts w:asciiTheme="majorHAnsi" w:eastAsia="Times New Roman" w:hAnsiTheme="majorHAnsi" w:cs="Arial"/>
          <w:color w:val="0000FF"/>
          <w:u w:val="single"/>
        </w:rPr>
        <w:t>ccNSO</w:t>
      </w:r>
      <w:proofErr w:type="gramEnd"/>
      <w:r w:rsidRPr="001801A7">
        <w:rPr>
          <w:rFonts w:asciiTheme="majorHAnsi" w:eastAsia="Times New Roman" w:hAnsiTheme="majorHAnsi" w:cs="Arial"/>
          <w:color w:val="0000FF"/>
          <w:u w:val="single"/>
        </w:rPr>
        <w:t xml:space="preserve"> Comments on Enhancing ICANN Accountability</w:t>
      </w:r>
      <w:r w:rsidRPr="001801A7">
        <w:rPr>
          <w:rFonts w:asciiTheme="majorHAnsi" w:eastAsia="Times New Roman" w:hAnsiTheme="majorHAnsi" w:cs="Arial"/>
          <w:color w:val="000000"/>
        </w:rPr>
        <w:fldChar w:fldCharType="end"/>
      </w:r>
      <w:bookmarkEnd w:id="9"/>
      <w:r w:rsidRPr="001801A7">
        <w:rPr>
          <w:rFonts w:asciiTheme="majorHAnsi" w:eastAsia="Times New Roman" w:hAnsiTheme="majorHAnsi" w:cs="Arial"/>
          <w:color w:val="000000"/>
        </w:rPr>
        <w:t xml:space="preserve"> Byron Holland.  </w:t>
      </w:r>
      <w:r w:rsidRPr="001801A7">
        <w:rPr>
          <w:rFonts w:asciiTheme="majorHAnsi" w:hAnsiTheme="majorHAnsi"/>
        </w:rPr>
        <w:t xml:space="preserve">Transparency does not equal accountability.  ICANN must have a system of checks and balances that provides redress to those harmed by ICANN action/inaction.  </w:t>
      </w:r>
      <w:r w:rsidRPr="00045F46">
        <w:rPr>
          <w:rFonts w:asciiTheme="majorHAnsi" w:hAnsiTheme="majorHAnsi"/>
          <w:highlight w:val="red"/>
        </w:rPr>
        <w:t>Accountability review should proceed as a cross-community working group.</w:t>
      </w:r>
      <w:r w:rsidRPr="001801A7">
        <w:rPr>
          <w:rFonts w:asciiTheme="majorHAnsi" w:hAnsiTheme="majorHAnsi"/>
        </w:rPr>
        <w:t xml:space="preserve">  </w:t>
      </w:r>
      <w:r w:rsidRPr="00045F46">
        <w:rPr>
          <w:rFonts w:asciiTheme="majorHAnsi" w:hAnsiTheme="majorHAnsi"/>
          <w:highlight w:val="red"/>
        </w:rPr>
        <w:t>ICANN is self interested in outcome</w:t>
      </w:r>
      <w:r w:rsidRPr="001801A7">
        <w:rPr>
          <w:rFonts w:asciiTheme="majorHAnsi" w:hAnsiTheme="majorHAnsi"/>
        </w:rPr>
        <w:t xml:space="preserve">, so </w:t>
      </w:r>
      <w:r w:rsidRPr="00045F46">
        <w:rPr>
          <w:rFonts w:asciiTheme="majorHAnsi" w:hAnsiTheme="majorHAnsi"/>
          <w:highlight w:val="red"/>
        </w:rPr>
        <w:t xml:space="preserve">its role should be limited to </w:t>
      </w:r>
      <w:r w:rsidRPr="00045F46">
        <w:rPr>
          <w:rFonts w:asciiTheme="majorHAnsi" w:hAnsiTheme="majorHAnsi"/>
          <w:highlight w:val="red"/>
        </w:rPr>
        <w:lastRenderedPageBreak/>
        <w:t>convening, supporting, and providing resources.</w:t>
      </w:r>
      <w:r w:rsidRPr="001801A7">
        <w:rPr>
          <w:rFonts w:asciiTheme="majorHAnsi" w:hAnsiTheme="majorHAnsi"/>
        </w:rPr>
        <w:t xml:space="preserve">  </w:t>
      </w:r>
      <w:r w:rsidRPr="00045F46">
        <w:rPr>
          <w:rFonts w:asciiTheme="majorHAnsi" w:hAnsiTheme="majorHAnsi"/>
          <w:highlight w:val="red"/>
        </w:rPr>
        <w:t>CCWG members and experts should be selected by community, not ICANN</w:t>
      </w:r>
      <w:r w:rsidRPr="001801A7">
        <w:rPr>
          <w:rFonts w:asciiTheme="majorHAnsi" w:hAnsiTheme="majorHAnsi"/>
        </w:rPr>
        <w:t xml:space="preserve">.  </w:t>
      </w:r>
      <w:r w:rsidRPr="00045F46">
        <w:rPr>
          <w:rFonts w:asciiTheme="majorHAnsi" w:hAnsiTheme="majorHAnsi"/>
          <w:highlight w:val="red"/>
        </w:rPr>
        <w:t>ICANN should not try to constrain scope or outcome</w:t>
      </w:r>
      <w:r w:rsidRPr="001801A7">
        <w:rPr>
          <w:rFonts w:asciiTheme="majorHAnsi" w:hAnsiTheme="majorHAnsi"/>
        </w:rPr>
        <w:t xml:space="preserve">.   </w:t>
      </w:r>
    </w:p>
    <w:bookmarkStart w:id="10" w:name="00042"/>
    <w:p w14:paraId="6BE96932" w14:textId="77777777" w:rsidR="00856EB1"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"http://forum.icann.org/lists/comments-enhancing-accountability-06may14/msg00042.html"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A few comments</w:t>
      </w:r>
      <w:r w:rsidRPr="001801A7">
        <w:rPr>
          <w:rFonts w:asciiTheme="majorHAnsi" w:eastAsia="Times New Roman" w:hAnsiTheme="majorHAnsi" w:cs="Arial"/>
          <w:color w:val="000000"/>
        </w:rPr>
        <w:fldChar w:fldCharType="end"/>
      </w:r>
      <w:bookmarkEnd w:id="10"/>
      <w:r w:rsidRPr="001801A7">
        <w:rPr>
          <w:rFonts w:asciiTheme="majorHAnsi" w:eastAsia="Times New Roman" w:hAnsiTheme="majorHAnsi" w:cs="Arial"/>
          <w:color w:val="000000"/>
        </w:rPr>
        <w:t> </w:t>
      </w:r>
      <w:proofErr w:type="spellStart"/>
      <w:r w:rsidRPr="001801A7">
        <w:rPr>
          <w:rFonts w:asciiTheme="majorHAnsi" w:eastAsia="Times New Roman" w:hAnsiTheme="majorHAnsi" w:cs="Arial"/>
          <w:color w:val="000000"/>
        </w:rPr>
        <w:t>Seun</w:t>
      </w:r>
      <w:proofErr w:type="spellEnd"/>
      <w:r w:rsidRPr="001801A7">
        <w:rPr>
          <w:rFonts w:asciiTheme="majorHAnsi" w:eastAsia="Times New Roman" w:hAnsiTheme="majorHAnsi" w:cs="Arial"/>
          <w:color w:val="000000"/>
        </w:rPr>
        <w:t xml:space="preserve"> </w:t>
      </w:r>
      <w:proofErr w:type="spellStart"/>
      <w:r w:rsidRPr="001801A7">
        <w:rPr>
          <w:rFonts w:asciiTheme="majorHAnsi" w:eastAsia="Times New Roman" w:hAnsiTheme="majorHAnsi" w:cs="Arial"/>
          <w:color w:val="000000"/>
        </w:rPr>
        <w:t>Ojedeji</w:t>
      </w:r>
      <w:proofErr w:type="spellEnd"/>
      <w:r w:rsidRPr="001801A7">
        <w:rPr>
          <w:rFonts w:asciiTheme="majorHAnsi" w:eastAsia="Times New Roman" w:hAnsiTheme="majorHAnsi" w:cs="Arial"/>
          <w:color w:val="000000"/>
        </w:rPr>
        <w:t xml:space="preserve">.  </w:t>
      </w:r>
      <w:bookmarkStart w:id="11" w:name="00041"/>
      <w:r w:rsidR="00856EB1" w:rsidRPr="006C644D">
        <w:rPr>
          <w:rFonts w:asciiTheme="majorHAnsi" w:hAnsiTheme="majorHAnsi"/>
          <w:color w:val="000000"/>
          <w:highlight w:val="cyan"/>
        </w:rPr>
        <w:t>Seeing that the stability of Internet is maintained even without the US oversight is an important imperative. The process needs to be as transparent as possible; such level of transparency will gain trust from the community. Transparency does not mean that the system itself is perfect, however it will help the community believe that it can be made better. The ICANN board should not be accountable to the community but they should be accountable to the principles/guidelines of the organization. The organization should engage the WG (community) to develop and improve on her working principles and guidelines. The community should in turn operate in an open and highly inclusive manner so that its proceeds will reflect a global view and not a sectional one. That way it becomes easier to make checks and balances. AOC should be global.</w:t>
      </w:r>
      <w:r w:rsidR="00856EB1" w:rsidRPr="001801A7">
        <w:rPr>
          <w:rFonts w:asciiTheme="majorHAnsi" w:hAnsiTheme="majorHAnsi"/>
          <w:color w:val="000000"/>
        </w:rPr>
        <w:t xml:space="preserve"> </w:t>
      </w:r>
    </w:p>
    <w:p w14:paraId="74759859" w14:textId="77777777" w:rsidR="00856EB1" w:rsidRPr="001801A7" w:rsidRDefault="005C503E"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hyperlink r:id="rId7" w:history="1">
        <w:r w:rsidR="00F17115" w:rsidRPr="001801A7">
          <w:rPr>
            <w:rFonts w:asciiTheme="majorHAnsi" w:eastAsia="Times New Roman" w:hAnsiTheme="majorHAnsi" w:cs="Arial"/>
            <w:color w:val="0000FF"/>
            <w:u w:val="single"/>
          </w:rPr>
          <w:t>On behalf of Paul Wilson: NRO comments on ICANN Accountability</w:t>
        </w:r>
      </w:hyperlink>
      <w:bookmarkEnd w:id="11"/>
      <w:r w:rsidR="00F17115" w:rsidRPr="001801A7">
        <w:rPr>
          <w:rFonts w:asciiTheme="majorHAnsi" w:eastAsia="Times New Roman" w:hAnsiTheme="majorHAnsi" w:cs="Arial"/>
          <w:color w:val="000000"/>
        </w:rPr>
        <w:t> </w:t>
      </w:r>
      <w:r w:rsidR="00F17115" w:rsidRPr="006C644D">
        <w:rPr>
          <w:rFonts w:asciiTheme="majorHAnsi" w:eastAsia="Times New Roman" w:hAnsiTheme="majorHAnsi" w:cs="Arial"/>
          <w:color w:val="000000"/>
          <w:highlight w:val="cyan"/>
        </w:rPr>
        <w:t>Alice Jansen</w:t>
      </w:r>
      <w:r w:rsidR="00856EB1" w:rsidRPr="006C644D">
        <w:rPr>
          <w:rFonts w:asciiTheme="majorHAnsi" w:eastAsia="Times New Roman" w:hAnsiTheme="majorHAnsi" w:cs="Arial"/>
          <w:color w:val="000000"/>
          <w:highlight w:val="cyan"/>
        </w:rPr>
        <w:t xml:space="preserve">.  </w:t>
      </w:r>
      <w:r w:rsidR="00856EB1" w:rsidRPr="006C644D">
        <w:rPr>
          <w:rFonts w:asciiTheme="majorHAnsi" w:hAnsiTheme="majorHAnsi"/>
          <w:highlight w:val="cyan"/>
        </w:rPr>
        <w:t xml:space="preserve">(This is really focused on ICANN’s performance of IANA functions related to numbering, and therefore not particularly relevant).  </w:t>
      </w:r>
      <w:bookmarkStart w:id="12" w:name="00039"/>
      <w:r w:rsidR="00856EB1" w:rsidRPr="006C644D">
        <w:rPr>
          <w:rFonts w:asciiTheme="majorHAnsi" w:hAnsiTheme="majorHAnsi"/>
          <w:highlight w:val="cyan"/>
        </w:rPr>
        <w:t>Clear policy vs. technical implementation already exists within the space. The USG contract should not be replaced with a similar global mechanism and therefore the guiding principle should not be to create a superior structure or organization, rather ICANN transparency and accountability itself should be improved. We believe that a failure by ICANN to abide clearly by established accountability mechanisms, and in particular by defined dispute resolution and arbitration mechanisms should have clear consequences, and therefore that arbitration mechanisms should be binding. We believe that a failure by ICANN to abide clearly by established accountability mechanisms, and in particular by defined dispute resolution and arbitration mechanisms should have clear consequences, and therefore that arbitration mechanisms should be binding.</w:t>
      </w:r>
    </w:p>
    <w:p w14:paraId="5E6291D4" w14:textId="371238A5" w:rsidR="00F17115" w:rsidRPr="001801A7" w:rsidRDefault="005C503E"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hyperlink r:id="rId8" w:history="1">
        <w:r w:rsidR="00F17115" w:rsidRPr="001801A7">
          <w:rPr>
            <w:rStyle w:val="Hyperlink"/>
            <w:rFonts w:asciiTheme="majorHAnsi" w:eastAsia="Times New Roman" w:hAnsiTheme="majorHAnsi" w:cs="Arial"/>
          </w:rPr>
          <w:t>ICANN's accountability deficit</w:t>
        </w:r>
        <w:bookmarkEnd w:id="12"/>
        <w:r w:rsidR="00F17115" w:rsidRPr="001801A7">
          <w:rPr>
            <w:rStyle w:val="Hyperlink"/>
            <w:rFonts w:asciiTheme="majorHAnsi" w:eastAsia="Times New Roman" w:hAnsiTheme="majorHAnsi" w:cs="Arial"/>
          </w:rPr>
          <w:t> </w:t>
        </w:r>
      </w:hyperlink>
      <w:r w:rsidR="00F17115" w:rsidRPr="001801A7">
        <w:rPr>
          <w:rFonts w:asciiTheme="majorHAnsi" w:eastAsia="Times New Roman" w:hAnsiTheme="majorHAnsi" w:cs="Arial"/>
          <w:color w:val="000000"/>
        </w:rPr>
        <w:t>Milton L Mueller</w:t>
      </w:r>
      <w:r w:rsidR="00856EB1" w:rsidRPr="001801A7">
        <w:rPr>
          <w:rFonts w:asciiTheme="majorHAnsi" w:eastAsia="Times New Roman" w:hAnsiTheme="majorHAnsi" w:cs="Arial"/>
          <w:color w:val="000000"/>
        </w:rPr>
        <w:t xml:space="preserve">.  </w:t>
      </w:r>
      <w:r w:rsidR="00856EB1" w:rsidRPr="001801A7">
        <w:rPr>
          <w:rFonts w:asciiTheme="majorHAnsi" w:hAnsiTheme="majorHAnsi" w:cs="Courier"/>
          <w:color w:val="000000"/>
        </w:rPr>
        <w:t xml:space="preserve">Accountability is not separate from the IANA transition process - the tie to the US government via the IANA functions contract was really the only true form of external accountability and its absence substantially changes the game. </w:t>
      </w:r>
      <w:r w:rsidR="00856EB1" w:rsidRPr="005D45B0">
        <w:rPr>
          <w:rFonts w:asciiTheme="majorHAnsi" w:hAnsiTheme="majorHAnsi" w:cs="Courier"/>
          <w:color w:val="000000"/>
          <w:highlight w:val="red"/>
        </w:rPr>
        <w:t>New accountability mechanisms must be in place to facilitate the IANA transition</w:t>
      </w:r>
      <w:r w:rsidR="00856EB1" w:rsidRPr="001801A7">
        <w:rPr>
          <w:rFonts w:asciiTheme="majorHAnsi" w:hAnsiTheme="majorHAnsi" w:cs="Courier"/>
          <w:color w:val="000000"/>
        </w:rPr>
        <w:t>. Widespread recognition that policy implementation must be separated from policy development, and those in charge of implementing policy must not be directly involved in making it, otherwise there is huge risk that the  'executive branch' can bypass the deliberative or 'legislative' process and simply implement without a proper policy process. The other core issue for strengthening ICANN accountability is a better appeals process.  Current mechanisms e.g. the reconsideration request, are nothing more than the board reviewing itself. We need meaningful forms of review for those exceptional circumstan</w:t>
      </w:r>
      <w:r w:rsidR="009E349A">
        <w:rPr>
          <w:rFonts w:asciiTheme="majorHAnsi" w:hAnsiTheme="majorHAnsi" w:cs="Courier"/>
          <w:color w:val="000000"/>
        </w:rPr>
        <w:t xml:space="preserve">ces when the board or the staff </w:t>
      </w:r>
      <w:r w:rsidR="00856EB1" w:rsidRPr="001801A7">
        <w:rPr>
          <w:rFonts w:asciiTheme="majorHAnsi" w:hAnsiTheme="majorHAnsi" w:cs="Courier"/>
          <w:color w:val="000000"/>
        </w:rPr>
        <w:t>make</w:t>
      </w:r>
      <w:r w:rsidR="009E349A">
        <w:rPr>
          <w:rFonts w:asciiTheme="majorHAnsi" w:hAnsiTheme="majorHAnsi" w:cs="Courier"/>
          <w:color w:val="000000"/>
        </w:rPr>
        <w:t xml:space="preserve">s </w:t>
      </w:r>
      <w:r w:rsidR="00750E22">
        <w:rPr>
          <w:rFonts w:asciiTheme="majorHAnsi" w:hAnsiTheme="majorHAnsi" w:cs="Courier"/>
          <w:color w:val="000000"/>
        </w:rPr>
        <w:t>serious mistakes</w:t>
      </w:r>
      <w:r w:rsidR="00856EB1" w:rsidRPr="001801A7">
        <w:rPr>
          <w:rFonts w:asciiTheme="majorHAnsi" w:hAnsiTheme="majorHAnsi" w:cs="Courier"/>
          <w:color w:val="000000"/>
        </w:rPr>
        <w:t xml:space="preserve"> that call into question the fairness of its process or the level of community support for a declared consensus. The AoC is not really an accountability mechanism at all; it is an internal review process. It does not and cannot supply true external accountability to ICANN because the whole process is under the control of ICANN's staff and the GAC, and implementation of AoC recommendations is purely voluntary. </w:t>
      </w:r>
      <w:r w:rsidR="00750E22" w:rsidRPr="001801A7">
        <w:rPr>
          <w:rFonts w:asciiTheme="majorHAnsi" w:hAnsiTheme="majorHAnsi" w:cs="Courier"/>
          <w:color w:val="000000"/>
        </w:rPr>
        <w:t xml:space="preserve">Therefore, it would be a terrible </w:t>
      </w:r>
      <w:r w:rsidR="00750E22">
        <w:rPr>
          <w:rFonts w:asciiTheme="majorHAnsi" w:hAnsiTheme="majorHAnsi" w:cs="Courier"/>
          <w:color w:val="000000"/>
        </w:rPr>
        <w:t>mistake to view evolving the Ao</w:t>
      </w:r>
      <w:r w:rsidR="00750E22" w:rsidRPr="001801A7">
        <w:rPr>
          <w:rFonts w:asciiTheme="majorHAnsi" w:hAnsiTheme="majorHAnsi" w:cs="Courier"/>
          <w:color w:val="000000"/>
        </w:rPr>
        <w:t xml:space="preserve">C as the basis for serious improvements in ICANN's accountability.  </w:t>
      </w:r>
      <w:r w:rsidR="00856EB1" w:rsidRPr="001801A7">
        <w:rPr>
          <w:rFonts w:asciiTheme="majorHAnsi" w:hAnsiTheme="majorHAnsi" w:cs="Courier"/>
          <w:color w:val="000000"/>
        </w:rPr>
        <w:t xml:space="preserve">IGP paper attached.  </w:t>
      </w:r>
    </w:p>
    <w:bookmarkStart w:id="13" w:name="00037"/>
    <w:p w14:paraId="068169D4" w14:textId="77777777" w:rsidR="00F17115" w:rsidRPr="001801A7" w:rsidRDefault="00F17115" w:rsidP="001801A7">
      <w:pPr>
        <w:pStyle w:val="ListParagraph"/>
        <w:numPr>
          <w:ilvl w:val="0"/>
          <w:numId w:val="4"/>
        </w:numPr>
        <w:spacing w:before="120" w:after="240" w:line="240" w:lineRule="auto"/>
        <w:contextualSpacing w:val="0"/>
        <w:rPr>
          <w:rFonts w:asciiTheme="majorHAnsi" w:hAnsiTheme="majorHAnsi"/>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"http://forum.icann.org/lists/comments-enhancing-accountability-06may14/msg00037.html"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Re: Enhancing ICANN Accountability Comments</w:t>
      </w:r>
      <w:r w:rsidRPr="001801A7">
        <w:rPr>
          <w:rFonts w:asciiTheme="majorHAnsi" w:eastAsia="Times New Roman" w:hAnsiTheme="majorHAnsi" w:cs="Arial"/>
          <w:color w:val="000000"/>
        </w:rPr>
        <w:fldChar w:fldCharType="end"/>
      </w:r>
      <w:bookmarkEnd w:id="13"/>
      <w:r w:rsidRPr="001801A7">
        <w:rPr>
          <w:rFonts w:asciiTheme="majorHAnsi" w:eastAsia="Times New Roman" w:hAnsiTheme="majorHAnsi" w:cs="Arial"/>
          <w:color w:val="000000"/>
        </w:rPr>
        <w:t> </w:t>
      </w:r>
      <w:proofErr w:type="spellStart"/>
      <w:r w:rsidRPr="009A5397">
        <w:rPr>
          <w:rFonts w:asciiTheme="majorHAnsi" w:eastAsia="Times New Roman" w:hAnsiTheme="majorHAnsi" w:cs="Arial"/>
          <w:color w:val="000000"/>
          <w:highlight w:val="green"/>
        </w:rPr>
        <w:t>Sivasubramanian</w:t>
      </w:r>
      <w:proofErr w:type="spellEnd"/>
      <w:r w:rsidRPr="009A5397">
        <w:rPr>
          <w:rFonts w:asciiTheme="majorHAnsi" w:eastAsia="Times New Roman" w:hAnsiTheme="majorHAnsi" w:cs="Arial"/>
          <w:color w:val="000000"/>
          <w:highlight w:val="green"/>
        </w:rPr>
        <w:t xml:space="preserve"> M</w:t>
      </w:r>
      <w:r w:rsidR="00856EB1" w:rsidRPr="009A5397">
        <w:rPr>
          <w:rFonts w:asciiTheme="majorHAnsi" w:eastAsia="Times New Roman" w:hAnsiTheme="majorHAnsi" w:cs="Arial"/>
          <w:color w:val="000000"/>
          <w:highlight w:val="green"/>
        </w:rPr>
        <w:t xml:space="preserve">.  </w:t>
      </w:r>
      <w:r w:rsidR="00856EB1" w:rsidRPr="009A5397">
        <w:rPr>
          <w:rFonts w:asciiTheme="majorHAnsi" w:hAnsiTheme="majorHAnsi"/>
          <w:highlight w:val="green"/>
        </w:rPr>
        <w:t xml:space="preserve">Generally supportive of the process. The process of improving Accountability and Transparency could be approached not as a task of establishing or strengthening oversight, audit or scrutiny systems, not as a process of </w:t>
      </w:r>
      <w:r w:rsidR="00856EB1" w:rsidRPr="009A5397">
        <w:rPr>
          <w:rFonts w:asciiTheme="majorHAnsi" w:hAnsiTheme="majorHAnsi"/>
          <w:highlight w:val="green"/>
        </w:rPr>
        <w:lastRenderedPageBreak/>
        <w:t>creating more rules for greater complexity, but rather as a larger, ongoing exercise of constantly strengthening the foundation of ICANN, its multi­stakeholder model, and constantly improving the overall design of the framework for the processes. Need to expand Ombudsman and separate BRP to provide better accountability.</w:t>
      </w:r>
      <w:r w:rsidR="00856EB1" w:rsidRPr="001801A7">
        <w:rPr>
          <w:rFonts w:asciiTheme="majorHAnsi" w:hAnsiTheme="majorHAnsi"/>
        </w:rPr>
        <w:t xml:space="preserve"> </w:t>
      </w:r>
    </w:p>
    <w:bookmarkStart w:id="14" w:name="00040"/>
    <w:p w14:paraId="2DC5AE80" w14:textId="3C81642D" w:rsidR="00F17115"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"http://forum.icann.org/lists/comments-enhancing-accountability-06may14/msg00040.html"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Spain´s comments on ICANN Accountability</w:t>
      </w:r>
      <w:r w:rsidRPr="001801A7">
        <w:rPr>
          <w:rFonts w:asciiTheme="majorHAnsi" w:eastAsia="Times New Roman" w:hAnsiTheme="majorHAnsi" w:cs="Arial"/>
          <w:color w:val="000000"/>
        </w:rPr>
        <w:fldChar w:fldCharType="end"/>
      </w:r>
      <w:bookmarkEnd w:id="14"/>
      <w:r w:rsidRPr="001801A7">
        <w:rPr>
          <w:rFonts w:asciiTheme="majorHAnsi" w:eastAsia="Times New Roman" w:hAnsiTheme="majorHAnsi" w:cs="Arial"/>
          <w:color w:val="000000"/>
        </w:rPr>
        <w:t> </w:t>
      </w:r>
      <w:proofErr w:type="spellStart"/>
      <w:r w:rsidRPr="001801A7">
        <w:rPr>
          <w:rFonts w:asciiTheme="majorHAnsi" w:eastAsia="Times New Roman" w:hAnsiTheme="majorHAnsi" w:cs="Arial"/>
          <w:color w:val="000000"/>
        </w:rPr>
        <w:t>Campillos</w:t>
      </w:r>
      <w:proofErr w:type="spellEnd"/>
      <w:r w:rsidRPr="001801A7">
        <w:rPr>
          <w:rFonts w:asciiTheme="majorHAnsi" w:eastAsia="Times New Roman" w:hAnsiTheme="majorHAnsi" w:cs="Arial"/>
          <w:color w:val="000000"/>
        </w:rPr>
        <w:t xml:space="preserve"> Gonzalez, </w:t>
      </w:r>
      <w:proofErr w:type="spellStart"/>
      <w:r w:rsidRPr="001801A7">
        <w:rPr>
          <w:rFonts w:asciiTheme="majorHAnsi" w:eastAsia="Times New Roman" w:hAnsiTheme="majorHAnsi" w:cs="Arial"/>
          <w:color w:val="000000"/>
        </w:rPr>
        <w:t>Gema</w:t>
      </w:r>
      <w:proofErr w:type="spellEnd"/>
      <w:r w:rsidRPr="001801A7">
        <w:rPr>
          <w:rFonts w:asciiTheme="majorHAnsi" w:eastAsia="Times New Roman" w:hAnsiTheme="majorHAnsi" w:cs="Arial"/>
          <w:color w:val="000000"/>
        </w:rPr>
        <w:t xml:space="preserve"> Maria</w:t>
      </w:r>
      <w:r w:rsidR="00A9682D" w:rsidRPr="001801A7">
        <w:rPr>
          <w:rFonts w:asciiTheme="majorHAnsi" w:eastAsia="Times New Roman" w:hAnsiTheme="majorHAnsi" w:cs="Arial"/>
          <w:color w:val="000000"/>
        </w:rPr>
        <w:t xml:space="preserve">.  </w:t>
      </w:r>
      <w:r w:rsidR="00094592">
        <w:rPr>
          <w:rFonts w:ascii="Calibri" w:eastAsia="Times New Roman" w:hAnsi="Calibri" w:cs="Times New Roman"/>
          <w:color w:val="000000"/>
        </w:rPr>
        <w:t xml:space="preserve">The </w:t>
      </w:r>
      <w:r w:rsidR="00094592" w:rsidRPr="009D350F">
        <w:rPr>
          <w:rFonts w:ascii="Calibri" w:eastAsia="Times New Roman" w:hAnsi="Calibri" w:cs="Times New Roman"/>
          <w:color w:val="000000"/>
        </w:rPr>
        <w:t>main goal remains the global public interest and not private objectives transparency, inclusiveness and accountability</w:t>
      </w:r>
      <w:r w:rsidR="00094592">
        <w:rPr>
          <w:rFonts w:ascii="Calibri" w:eastAsia="Times New Roman" w:hAnsi="Calibri" w:cs="Times New Roman"/>
          <w:color w:val="000000"/>
        </w:rPr>
        <w:t xml:space="preserve">.  </w:t>
      </w:r>
      <w:r w:rsidR="00094592" w:rsidRPr="009D350F">
        <w:rPr>
          <w:rFonts w:ascii="Calibri" w:eastAsia="Times New Roman" w:hAnsi="Calibri" w:cs="Times New Roman"/>
          <w:color w:val="000000"/>
        </w:rPr>
        <w:t>Affirmation of Commitments needs to evolve to reflect what the Internet means today for the global community</w:t>
      </w:r>
      <w:r w:rsidR="00094592">
        <w:rPr>
          <w:rFonts w:ascii="Calibri" w:eastAsia="Times New Roman" w:hAnsi="Calibri" w:cs="Times New Roman"/>
          <w:color w:val="000000"/>
        </w:rPr>
        <w:t>.  T</w:t>
      </w:r>
      <w:r w:rsidR="00094592" w:rsidRPr="009D350F">
        <w:rPr>
          <w:rFonts w:ascii="Calibri" w:eastAsia="Times New Roman" w:hAnsi="Calibri" w:cs="Times New Roman"/>
          <w:color w:val="000000"/>
        </w:rPr>
        <w:t xml:space="preserve">rue independent assessments should be conducted by external entities, to guarantee that sound and consolidated evaluation </w:t>
      </w:r>
      <w:r w:rsidR="00750E22" w:rsidRPr="009D350F">
        <w:rPr>
          <w:rFonts w:ascii="Calibri" w:eastAsia="Times New Roman" w:hAnsi="Calibri" w:cs="Times New Roman"/>
          <w:color w:val="000000"/>
        </w:rPr>
        <w:t>practices</w:t>
      </w:r>
      <w:r w:rsidR="00094592" w:rsidRPr="009D350F">
        <w:rPr>
          <w:rFonts w:ascii="Calibri" w:eastAsia="Times New Roman" w:hAnsi="Calibri" w:cs="Times New Roman"/>
          <w:color w:val="000000"/>
        </w:rPr>
        <w:t xml:space="preserve"> are adopted and to ensure confidence in the review teams</w:t>
      </w:r>
      <w:r w:rsidR="00094592">
        <w:rPr>
          <w:rFonts w:ascii="Calibri" w:eastAsia="Times New Roman" w:hAnsi="Calibri" w:cs="Times New Roman"/>
          <w:color w:val="000000"/>
        </w:rPr>
        <w:t xml:space="preserve">.  </w:t>
      </w:r>
      <w:r w:rsidR="00094592" w:rsidRPr="009D350F">
        <w:rPr>
          <w:rFonts w:ascii="Calibri" w:eastAsia="Times New Roman" w:hAnsi="Calibri" w:cs="Times New Roman"/>
          <w:color w:val="000000"/>
        </w:rPr>
        <w:t>Third party technical audits should be maintained, but new more profound and broader scoped external accountability mechanisms dealing with transparency, decision-making processes and organizational issues should be put in place.</w:t>
      </w:r>
      <w:r w:rsidR="00094592">
        <w:rPr>
          <w:rFonts w:ascii="Calibri" w:eastAsia="Times New Roman" w:hAnsi="Calibri" w:cs="Times New Roman"/>
          <w:color w:val="000000"/>
        </w:rPr>
        <w:t xml:space="preserve">  Sign</w:t>
      </w:r>
      <w:r w:rsidR="00094592" w:rsidRPr="009D350F">
        <w:rPr>
          <w:rFonts w:ascii="Calibri" w:eastAsia="Times New Roman" w:hAnsi="Calibri" w:cs="Times New Roman"/>
          <w:color w:val="000000"/>
        </w:rPr>
        <w:t xml:space="preserve"> different kinds of AoC with the different stakeholders in the Internet Governance ecosystem. Should this idea succeed, an important issue would be to set ICANN’s responsibilities regarding all stakeholders. It should include strong redressing mechanisms in case of failure in compliance of ICANN’s duties. In our view, </w:t>
      </w:r>
      <w:r w:rsidR="00094592" w:rsidRPr="009D350F">
        <w:rPr>
          <w:rFonts w:ascii="Calibri" w:eastAsia="Times New Roman" w:hAnsi="Calibri" w:cs="Times New Roman"/>
          <w:i/>
          <w:color w:val="000000"/>
        </w:rPr>
        <w:t>they should be external to ICANN</w:t>
      </w:r>
      <w:r w:rsidR="00094592">
        <w:rPr>
          <w:rFonts w:ascii="Calibri" w:eastAsia="Times New Roman" w:hAnsi="Calibri" w:cs="Times New Roman"/>
          <w:color w:val="000000"/>
        </w:rPr>
        <w:t xml:space="preserve">.  </w:t>
      </w:r>
      <w:r w:rsidR="00094592" w:rsidRPr="009D350F">
        <w:rPr>
          <w:rFonts w:ascii="Calibri" w:eastAsia="Times New Roman" w:hAnsi="Calibri" w:cs="Times New Roman"/>
          <w:color w:val="000000"/>
        </w:rPr>
        <w:t xml:space="preserve">ICANN could not transform itself into a self-organized, self-regulated, self-supervised entity, lacking any kind of external feedback and </w:t>
      </w:r>
      <w:r w:rsidR="00750E22" w:rsidRPr="009D350F">
        <w:rPr>
          <w:rFonts w:ascii="Calibri" w:eastAsia="Times New Roman" w:hAnsi="Calibri" w:cs="Times New Roman"/>
          <w:color w:val="000000"/>
        </w:rPr>
        <w:t>jeopardizing</w:t>
      </w:r>
      <w:r w:rsidR="00094592" w:rsidRPr="009D350F">
        <w:rPr>
          <w:rFonts w:ascii="Calibri" w:eastAsia="Times New Roman" w:hAnsi="Calibri" w:cs="Times New Roman"/>
          <w:color w:val="000000"/>
        </w:rPr>
        <w:t xml:space="preserve"> the </w:t>
      </w:r>
      <w:r w:rsidR="00750E22" w:rsidRPr="009D350F">
        <w:rPr>
          <w:rFonts w:ascii="Calibri" w:eastAsia="Times New Roman" w:hAnsi="Calibri" w:cs="Times New Roman"/>
          <w:color w:val="000000"/>
        </w:rPr>
        <w:t>fulfillment</w:t>
      </w:r>
      <w:r w:rsidR="00094592" w:rsidRPr="009D350F">
        <w:rPr>
          <w:rFonts w:ascii="Calibri" w:eastAsia="Times New Roman" w:hAnsi="Calibri" w:cs="Times New Roman"/>
          <w:color w:val="000000"/>
        </w:rPr>
        <w:t xml:space="preserve"> of its objectives</w:t>
      </w:r>
      <w:r w:rsidR="00094592">
        <w:rPr>
          <w:rFonts w:ascii="Calibri" w:eastAsia="Times New Roman" w:hAnsi="Calibri" w:cs="Times New Roman"/>
          <w:color w:val="000000"/>
        </w:rPr>
        <w:t xml:space="preserve">.  </w:t>
      </w:r>
      <w:r w:rsidR="00094592" w:rsidRPr="009D350F">
        <w:rPr>
          <w:rFonts w:ascii="Calibri" w:eastAsia="Times New Roman" w:hAnsi="Calibri" w:cs="Times New Roman"/>
          <w:color w:val="000000"/>
        </w:rPr>
        <w:t>Bylaws-mandated Redress Mechanisms - Internal reconsideration mechanisms as well as those outsourced to independent review panels are extremely stringent</w:t>
      </w:r>
      <w:r w:rsidR="00094592">
        <w:rPr>
          <w:rFonts w:ascii="Calibri" w:eastAsia="Times New Roman" w:hAnsi="Calibri" w:cs="Times New Roman"/>
          <w:color w:val="000000"/>
        </w:rPr>
        <w:t xml:space="preserve">.  </w:t>
      </w:r>
      <w:r w:rsidR="00094592" w:rsidRPr="009D350F">
        <w:rPr>
          <w:rFonts w:ascii="Calibri" w:eastAsia="Times New Roman" w:hAnsi="Calibri" w:cs="Times New Roman"/>
          <w:color w:val="000000"/>
        </w:rPr>
        <w:t>ICANN should consider bearing at least half of Internal Review Process costs thus making it more affordable for interested parties who wish to resort to an independent review mechanism</w:t>
      </w:r>
      <w:r w:rsidR="00094592">
        <w:rPr>
          <w:rFonts w:ascii="Calibri" w:eastAsia="Times New Roman" w:hAnsi="Calibri" w:cs="Times New Roman"/>
          <w:color w:val="000000"/>
        </w:rPr>
        <w:t>.  O</w:t>
      </w:r>
      <w:r w:rsidR="00094592" w:rsidRPr="009D350F">
        <w:rPr>
          <w:rFonts w:ascii="Calibri" w:eastAsia="Times New Roman" w:hAnsi="Calibri" w:cs="Times New Roman"/>
          <w:color w:val="000000"/>
        </w:rPr>
        <w:t>pen up the composition of the Board Governance Committee to non-Board members so as to benefit from fresh perspectives</w:t>
      </w:r>
      <w:r w:rsidR="00094592">
        <w:rPr>
          <w:rFonts w:ascii="Calibri" w:eastAsia="Times New Roman" w:hAnsi="Calibri" w:cs="Times New Roman"/>
          <w:color w:val="000000"/>
        </w:rPr>
        <w:t xml:space="preserve">.  </w:t>
      </w:r>
      <w:r w:rsidR="00094592" w:rsidRPr="009D350F">
        <w:rPr>
          <w:rFonts w:ascii="Calibri" w:eastAsia="Times New Roman" w:hAnsi="Calibri" w:cs="Times New Roman"/>
          <w:color w:val="000000"/>
        </w:rPr>
        <w:t>GAC select at least two to four voting members of the Board that are not officials in any government at the time (although they could be serving at international organizations) but merit respect from the GAC for their experience in managing public policy issues</w:t>
      </w:r>
      <w:r w:rsidR="00094592">
        <w:rPr>
          <w:rFonts w:ascii="Calibri" w:eastAsia="Times New Roman" w:hAnsi="Calibri" w:cs="Times New Roman"/>
          <w:color w:val="000000"/>
        </w:rPr>
        <w:t xml:space="preserve">.  </w:t>
      </w:r>
      <w:r w:rsidR="00094592" w:rsidRPr="009D350F">
        <w:rPr>
          <w:rFonts w:ascii="Calibri" w:eastAsia="Times New Roman" w:hAnsi="Calibri" w:cs="Times New Roman"/>
          <w:color w:val="000000"/>
        </w:rPr>
        <w:t>Another measure would be that at least one third of the Board members have exclusive full-time dedication to ICANN. These members could not remain in charge for more than two mandates.</w:t>
      </w:r>
      <w:r w:rsidR="00094592">
        <w:rPr>
          <w:rFonts w:ascii="Calibri" w:eastAsia="Times New Roman" w:hAnsi="Calibri" w:cs="Times New Roman"/>
          <w:color w:val="000000"/>
        </w:rPr>
        <w:t xml:space="preserve"> </w:t>
      </w:r>
      <w:r w:rsidR="00094592" w:rsidRPr="00CE585E">
        <w:rPr>
          <w:rFonts w:ascii="Calibri" w:eastAsia="Times New Roman" w:hAnsi="Calibri" w:cs="Times New Roman"/>
          <w:color w:val="000000"/>
          <w:highlight w:val="red"/>
        </w:rPr>
        <w:t>On the Accountability Working Group - As a general rule, the Board should have no control on the selection of components of the Group</w:t>
      </w:r>
      <w:r w:rsidR="00094592" w:rsidRPr="009D350F">
        <w:rPr>
          <w:rFonts w:ascii="Calibri" w:eastAsia="Times New Roman" w:hAnsi="Calibri" w:cs="Times New Roman"/>
          <w:color w:val="000000"/>
        </w:rPr>
        <w:t xml:space="preserve">, </w:t>
      </w:r>
      <w:r w:rsidR="00094592" w:rsidRPr="00CE585E">
        <w:rPr>
          <w:rFonts w:ascii="Calibri" w:eastAsia="Times New Roman" w:hAnsi="Calibri" w:cs="Times New Roman"/>
          <w:color w:val="000000"/>
          <w:highlight w:val="red"/>
        </w:rPr>
        <w:t>but accept the decisions the community has made</w:t>
      </w:r>
      <w:r w:rsidR="00094592" w:rsidRPr="009D350F">
        <w:rPr>
          <w:rFonts w:ascii="Calibri" w:eastAsia="Times New Roman" w:hAnsi="Calibri" w:cs="Times New Roman"/>
          <w:color w:val="000000"/>
        </w:rPr>
        <w:t>.</w:t>
      </w:r>
      <w:r w:rsidR="00094592">
        <w:rPr>
          <w:rFonts w:ascii="Calibri" w:eastAsia="Times New Roman" w:hAnsi="Calibri" w:cs="Times New Roman"/>
          <w:color w:val="000000"/>
        </w:rPr>
        <w:t xml:space="preserve">  </w:t>
      </w:r>
      <w:r w:rsidR="00094592" w:rsidRPr="009D350F">
        <w:rPr>
          <w:rFonts w:ascii="Calibri" w:eastAsia="Times New Roman" w:hAnsi="Calibri" w:cs="Times New Roman"/>
          <w:color w:val="000000"/>
        </w:rPr>
        <w:t xml:space="preserve">On the other hand, </w:t>
      </w:r>
      <w:r w:rsidR="00094592" w:rsidRPr="00CE585E">
        <w:rPr>
          <w:rFonts w:ascii="Calibri" w:eastAsia="Times New Roman" w:hAnsi="Calibri" w:cs="Times New Roman"/>
          <w:color w:val="000000"/>
          <w:highlight w:val="red"/>
        </w:rPr>
        <w:t>the community, including Governments, should be afforded the chance to suggest external experts</w:t>
      </w:r>
      <w:r w:rsidR="00094592" w:rsidRPr="009D350F">
        <w:rPr>
          <w:rFonts w:ascii="Calibri" w:eastAsia="Times New Roman" w:hAnsi="Calibri" w:cs="Times New Roman"/>
          <w:color w:val="000000"/>
        </w:rPr>
        <w:t xml:space="preserve"> among which ICANN Staff would choose to feed the WG with their expertise</w:t>
      </w:r>
    </w:p>
    <w:bookmarkStart w:id="15" w:name="00036"/>
    <w:p w14:paraId="13C43F17" w14:textId="56C331D2" w:rsidR="00F17115" w:rsidRPr="001801A7" w:rsidRDefault="00F17115" w:rsidP="001801A7">
      <w:pPr>
        <w:pStyle w:val="ListParagraph"/>
        <w:numPr>
          <w:ilvl w:val="0"/>
          <w:numId w:val="4"/>
        </w:numPr>
        <w:spacing w:before="120" w:after="240" w:line="240" w:lineRule="auto"/>
        <w:contextualSpacing w:val="0"/>
        <w:rPr>
          <w:rFonts w:asciiTheme="majorHAnsi" w:hAnsiTheme="majorHAnsi"/>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"http://forum.icann.org/lists/comments-enhancing-accountability-06may14/msg00036.html"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Protection for Human Rights, Independent Checks, Greater Transparency, Adherence to Bottom-Up Decision Making</w:t>
      </w:r>
      <w:r w:rsidRPr="001801A7">
        <w:rPr>
          <w:rFonts w:asciiTheme="majorHAnsi" w:eastAsia="Times New Roman" w:hAnsiTheme="majorHAnsi" w:cs="Arial"/>
          <w:color w:val="000000"/>
        </w:rPr>
        <w:fldChar w:fldCharType="end"/>
      </w:r>
      <w:bookmarkEnd w:id="15"/>
      <w:r w:rsidRPr="001801A7">
        <w:rPr>
          <w:rFonts w:asciiTheme="majorHAnsi" w:eastAsia="Times New Roman" w:hAnsiTheme="majorHAnsi" w:cs="Arial"/>
          <w:color w:val="000000"/>
        </w:rPr>
        <w:t> Robin Gross</w:t>
      </w:r>
      <w:r w:rsidR="00E3354F" w:rsidRPr="001801A7">
        <w:rPr>
          <w:rFonts w:asciiTheme="majorHAnsi" w:eastAsia="Times New Roman" w:hAnsiTheme="majorHAnsi" w:cs="Arial"/>
          <w:color w:val="000000"/>
        </w:rPr>
        <w:t xml:space="preserve">.  </w:t>
      </w:r>
      <w:r w:rsidR="00E3354F" w:rsidRPr="001801A7">
        <w:rPr>
          <w:rFonts w:asciiTheme="majorHAnsi" w:hAnsiTheme="majorHAnsi"/>
        </w:rPr>
        <w:t xml:space="preserve">Implement ATRT recommendations. Strengthen human rights protection. Independent checks on Board decisions – external body. Too much dependence on staff. Greater transparency of Board and GAC activities.  </w:t>
      </w:r>
      <w:r w:rsidR="00E3354F" w:rsidRPr="00A62C07">
        <w:rPr>
          <w:rFonts w:asciiTheme="majorHAnsi" w:hAnsiTheme="majorHAnsi"/>
          <w:highlight w:val="red"/>
        </w:rPr>
        <w:t xml:space="preserve">Criticizes </w:t>
      </w:r>
      <w:r w:rsidR="009E349A" w:rsidRPr="00A62C07">
        <w:rPr>
          <w:rFonts w:asciiTheme="majorHAnsi" w:hAnsiTheme="majorHAnsi"/>
          <w:highlight w:val="red"/>
        </w:rPr>
        <w:t xml:space="preserve">ICANN </w:t>
      </w:r>
      <w:r w:rsidR="00E3354F" w:rsidRPr="00A62C07">
        <w:rPr>
          <w:rFonts w:asciiTheme="majorHAnsi" w:hAnsiTheme="majorHAnsi"/>
          <w:highlight w:val="red"/>
        </w:rPr>
        <w:t>selection of experts to serve on Accountability WG.</w:t>
      </w:r>
    </w:p>
    <w:bookmarkStart w:id="16" w:name="00038"/>
    <w:p w14:paraId="6AB51FFB" w14:textId="77777777" w:rsidR="00F17115" w:rsidRPr="001801A7" w:rsidRDefault="00F17115" w:rsidP="001801A7">
      <w:pPr>
        <w:pStyle w:val="ListParagraph"/>
        <w:numPr>
          <w:ilvl w:val="0"/>
          <w:numId w:val="4"/>
        </w:numPr>
        <w:spacing w:before="120" w:after="240" w:line="240" w:lineRule="auto"/>
        <w:contextualSpacing w:val="0"/>
        <w:rPr>
          <w:rFonts w:asciiTheme="majorHAnsi" w:hAnsiTheme="majorHAnsi"/>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"http://forum.icann.org/lists/comments-enhancing-accountability-06may14/msg00038.html"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Comments on Enhancing ICANN Accountability</w:t>
      </w:r>
      <w:r w:rsidRPr="001801A7">
        <w:rPr>
          <w:rFonts w:asciiTheme="majorHAnsi" w:eastAsia="Times New Roman" w:hAnsiTheme="majorHAnsi" w:cs="Arial"/>
          <w:color w:val="000000"/>
        </w:rPr>
        <w:fldChar w:fldCharType="end"/>
      </w:r>
      <w:bookmarkEnd w:id="16"/>
      <w:r w:rsidRPr="001801A7">
        <w:rPr>
          <w:rFonts w:asciiTheme="majorHAnsi" w:eastAsia="Times New Roman" w:hAnsiTheme="majorHAnsi" w:cs="Arial"/>
          <w:color w:val="000000"/>
        </w:rPr>
        <w:t> </w:t>
      </w:r>
      <w:proofErr w:type="spellStart"/>
      <w:r w:rsidRPr="001801A7">
        <w:rPr>
          <w:rFonts w:asciiTheme="majorHAnsi" w:eastAsia="Times New Roman" w:hAnsiTheme="majorHAnsi" w:cs="Arial"/>
          <w:color w:val="000000"/>
        </w:rPr>
        <w:t>Geetha</w:t>
      </w:r>
      <w:proofErr w:type="spellEnd"/>
      <w:r w:rsidRPr="001801A7">
        <w:rPr>
          <w:rFonts w:asciiTheme="majorHAnsi" w:eastAsia="Times New Roman" w:hAnsiTheme="majorHAnsi" w:cs="Arial"/>
          <w:color w:val="000000"/>
        </w:rPr>
        <w:t xml:space="preserve"> </w:t>
      </w:r>
      <w:proofErr w:type="spellStart"/>
      <w:r w:rsidRPr="001801A7">
        <w:rPr>
          <w:rFonts w:asciiTheme="majorHAnsi" w:eastAsia="Times New Roman" w:hAnsiTheme="majorHAnsi" w:cs="Arial"/>
          <w:color w:val="000000"/>
        </w:rPr>
        <w:t>Hariharan</w:t>
      </w:r>
      <w:proofErr w:type="spellEnd"/>
      <w:r w:rsidR="00E3354F" w:rsidRPr="001801A7">
        <w:rPr>
          <w:rFonts w:asciiTheme="majorHAnsi" w:eastAsia="Times New Roman" w:hAnsiTheme="majorHAnsi" w:cs="Arial"/>
          <w:color w:val="000000"/>
        </w:rPr>
        <w:t xml:space="preserve">.  </w:t>
      </w:r>
      <w:r w:rsidR="00E3354F" w:rsidRPr="001801A7">
        <w:rPr>
          <w:rFonts w:asciiTheme="majorHAnsi" w:hAnsiTheme="majorHAnsi"/>
        </w:rPr>
        <w:t>Centre for Internet &amp; Society, India – proposes Freedom of Information procedures within ICANN, but subject to independent appeal body.</w:t>
      </w:r>
    </w:p>
    <w:bookmarkStart w:id="17" w:name="00035"/>
    <w:p w14:paraId="4198DD17" w14:textId="77777777" w:rsidR="00F17115"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"http://forum.icann.org/lists/comments-enhancing-accountability-06may14/msg00035.html"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Enhancing ICANN Accountability</w:t>
      </w:r>
      <w:r w:rsidRPr="001801A7">
        <w:rPr>
          <w:rFonts w:asciiTheme="majorHAnsi" w:eastAsia="Times New Roman" w:hAnsiTheme="majorHAnsi" w:cs="Arial"/>
          <w:color w:val="000000"/>
        </w:rPr>
        <w:fldChar w:fldCharType="end"/>
      </w:r>
      <w:bookmarkEnd w:id="17"/>
      <w:r w:rsidRPr="001801A7">
        <w:rPr>
          <w:rFonts w:asciiTheme="majorHAnsi" w:eastAsia="Times New Roman" w:hAnsiTheme="majorHAnsi" w:cs="Arial"/>
          <w:color w:val="000000"/>
        </w:rPr>
        <w:t> </w:t>
      </w:r>
      <w:r w:rsidRPr="00A62C07">
        <w:rPr>
          <w:rFonts w:asciiTheme="majorHAnsi" w:eastAsia="Times New Roman" w:hAnsiTheme="majorHAnsi" w:cs="Arial"/>
          <w:color w:val="000000"/>
          <w:highlight w:val="cyan"/>
        </w:rPr>
        <w:t>Domain Mondo</w:t>
      </w:r>
      <w:r w:rsidR="00E3354F" w:rsidRPr="00A62C07">
        <w:rPr>
          <w:rFonts w:asciiTheme="majorHAnsi" w:eastAsia="Times New Roman" w:hAnsiTheme="majorHAnsi" w:cs="Arial"/>
          <w:color w:val="000000"/>
          <w:highlight w:val="cyan"/>
        </w:rPr>
        <w:t xml:space="preserve">.  </w:t>
      </w:r>
      <w:r w:rsidR="00E3354F" w:rsidRPr="00A62C07">
        <w:rPr>
          <w:rFonts w:asciiTheme="majorHAnsi" w:hAnsiTheme="majorHAnsi"/>
          <w:highlight w:val="cyan"/>
        </w:rPr>
        <w:t>Complains about ICANN “marketing” new domains</w:t>
      </w:r>
    </w:p>
    <w:bookmarkStart w:id="18" w:name="00034"/>
    <w:p w14:paraId="20668D54" w14:textId="77777777" w:rsidR="00F17115" w:rsidRPr="001801A7" w:rsidRDefault="00F17115" w:rsidP="001801A7">
      <w:pPr>
        <w:pStyle w:val="ListParagraph"/>
        <w:numPr>
          <w:ilvl w:val="0"/>
          <w:numId w:val="4"/>
        </w:numPr>
        <w:spacing w:before="120" w:after="240" w:line="240" w:lineRule="auto"/>
        <w:contextualSpacing w:val="0"/>
        <w:rPr>
          <w:rFonts w:asciiTheme="majorHAnsi" w:hAnsiTheme="majorHAnsi"/>
        </w:rPr>
      </w:pPr>
      <w:r w:rsidRPr="001801A7">
        <w:rPr>
          <w:rFonts w:asciiTheme="majorHAnsi" w:eastAsia="Times New Roman" w:hAnsiTheme="majorHAnsi" w:cs="Arial"/>
          <w:color w:val="000000"/>
        </w:rPr>
        <w:lastRenderedPageBreak/>
        <w:fldChar w:fldCharType="begin"/>
      </w:r>
      <w:r w:rsidRPr="001801A7">
        <w:rPr>
          <w:rFonts w:asciiTheme="majorHAnsi" w:eastAsia="Times New Roman" w:hAnsiTheme="majorHAnsi" w:cs="Arial"/>
          <w:color w:val="000000"/>
        </w:rPr>
        <w:instrText xml:space="preserve"> HYPERLINK "http://forum.icann.org/lists/comments-enhancing-accountability-06may14/msg00034.html"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Comments of Coalition for Online Accountability</w:t>
      </w:r>
      <w:r w:rsidRPr="001801A7">
        <w:rPr>
          <w:rFonts w:asciiTheme="majorHAnsi" w:eastAsia="Times New Roman" w:hAnsiTheme="majorHAnsi" w:cs="Arial"/>
          <w:color w:val="000000"/>
        </w:rPr>
        <w:fldChar w:fldCharType="end"/>
      </w:r>
      <w:bookmarkEnd w:id="18"/>
      <w:r w:rsidRPr="001801A7">
        <w:rPr>
          <w:rFonts w:asciiTheme="majorHAnsi" w:eastAsia="Times New Roman" w:hAnsiTheme="majorHAnsi" w:cs="Arial"/>
          <w:color w:val="000000"/>
        </w:rPr>
        <w:t> </w:t>
      </w:r>
      <w:r w:rsidRPr="00A62C07">
        <w:rPr>
          <w:rFonts w:asciiTheme="majorHAnsi" w:eastAsia="Times New Roman" w:hAnsiTheme="majorHAnsi" w:cs="Arial"/>
          <w:color w:val="000000"/>
          <w:highlight w:val="cyan"/>
        </w:rPr>
        <w:t>Metalitz, Steven</w:t>
      </w:r>
      <w:r w:rsidR="00E3354F" w:rsidRPr="00A62C07">
        <w:rPr>
          <w:rFonts w:asciiTheme="majorHAnsi" w:eastAsia="Times New Roman" w:hAnsiTheme="majorHAnsi" w:cs="Arial"/>
          <w:color w:val="000000"/>
          <w:highlight w:val="cyan"/>
        </w:rPr>
        <w:t xml:space="preserve">.  </w:t>
      </w:r>
      <w:r w:rsidR="00E3354F" w:rsidRPr="00A62C07">
        <w:rPr>
          <w:rFonts w:asciiTheme="majorHAnsi" w:hAnsiTheme="majorHAnsi"/>
          <w:highlight w:val="cyan"/>
        </w:rPr>
        <w:t>Uncertainties about selection of Working Group. Experts on IP and rule of law needed. AoC needs review</w:t>
      </w:r>
      <w:r w:rsidR="00E3354F" w:rsidRPr="001801A7">
        <w:rPr>
          <w:rFonts w:asciiTheme="majorHAnsi" w:hAnsiTheme="majorHAnsi"/>
        </w:rPr>
        <w:t>.</w:t>
      </w:r>
    </w:p>
    <w:bookmarkStart w:id="19" w:name="00032"/>
    <w:p w14:paraId="19489E6B" w14:textId="77777777" w:rsidR="00F17115" w:rsidRPr="001801A7" w:rsidRDefault="00F17115" w:rsidP="001801A7">
      <w:pPr>
        <w:pStyle w:val="ListParagraph"/>
        <w:numPr>
          <w:ilvl w:val="0"/>
          <w:numId w:val="4"/>
        </w:numPr>
        <w:spacing w:before="120" w:after="240" w:line="240" w:lineRule="auto"/>
        <w:contextualSpacing w:val="0"/>
        <w:rPr>
          <w:rFonts w:asciiTheme="majorHAnsi" w:hAnsiTheme="majorHAnsi"/>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"http://forum.icann.org/lists/comments-enhancing-accountability-06may14/msg00032.html"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NCSG comments on "Enhancing ICANN Accountability"</w:t>
      </w:r>
      <w:r w:rsidRPr="001801A7">
        <w:rPr>
          <w:rFonts w:asciiTheme="majorHAnsi" w:eastAsia="Times New Roman" w:hAnsiTheme="majorHAnsi" w:cs="Arial"/>
          <w:color w:val="000000"/>
        </w:rPr>
        <w:fldChar w:fldCharType="end"/>
      </w:r>
      <w:bookmarkEnd w:id="19"/>
      <w:r w:rsidRPr="001801A7">
        <w:rPr>
          <w:rFonts w:asciiTheme="majorHAnsi" w:eastAsia="Times New Roman" w:hAnsiTheme="majorHAnsi" w:cs="Arial"/>
          <w:color w:val="000000"/>
        </w:rPr>
        <w:t> Rafik Dammak</w:t>
      </w:r>
      <w:r w:rsidR="00E3354F" w:rsidRPr="001801A7">
        <w:rPr>
          <w:rFonts w:asciiTheme="majorHAnsi" w:eastAsia="Times New Roman" w:hAnsiTheme="majorHAnsi" w:cs="Arial"/>
          <w:color w:val="000000"/>
        </w:rPr>
        <w:t xml:space="preserve">.  </w:t>
      </w:r>
      <w:r w:rsidR="00E3354F" w:rsidRPr="001801A7">
        <w:rPr>
          <w:rFonts w:asciiTheme="majorHAnsi" w:hAnsiTheme="majorHAnsi"/>
        </w:rPr>
        <w:t xml:space="preserve">– External and independent oversight mechanisms.  More transparency.  Incorporate human rights standards. Strengthen ombudsman. Implement ATRT recommendations. Strengthen Independent Review of Process Panel. Allow jurisdiction of local courts. </w:t>
      </w:r>
      <w:r w:rsidR="00E3354F" w:rsidRPr="00A62C07">
        <w:rPr>
          <w:rFonts w:asciiTheme="majorHAnsi" w:hAnsiTheme="majorHAnsi"/>
          <w:highlight w:val="red"/>
        </w:rPr>
        <w:t>No IANA transition without acceptable accountability.</w:t>
      </w:r>
    </w:p>
    <w:bookmarkStart w:id="20" w:name="00033"/>
    <w:p w14:paraId="11F22C9D" w14:textId="341086FC" w:rsidR="00F17115" w:rsidRPr="001801A7" w:rsidRDefault="00F17115" w:rsidP="001801A7">
      <w:pPr>
        <w:pStyle w:val="ListParagraph"/>
        <w:numPr>
          <w:ilvl w:val="0"/>
          <w:numId w:val="4"/>
        </w:numPr>
        <w:spacing w:before="120" w:after="240" w:line="240" w:lineRule="auto"/>
        <w:contextualSpacing w:val="0"/>
        <w:rPr>
          <w:rFonts w:asciiTheme="majorHAnsi" w:hAnsiTheme="majorHAnsi"/>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"http://forum.icann.org/lists/comments-enhancing-accountability-06may14/msg00033.html"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ISC Comments on Enhancing ICANN Accountability</w:t>
      </w:r>
      <w:r w:rsidRPr="001801A7">
        <w:rPr>
          <w:rFonts w:asciiTheme="majorHAnsi" w:eastAsia="Times New Roman" w:hAnsiTheme="majorHAnsi" w:cs="Arial"/>
          <w:color w:val="000000"/>
        </w:rPr>
        <w:fldChar w:fldCharType="end"/>
      </w:r>
      <w:bookmarkEnd w:id="20"/>
      <w:r w:rsidRPr="001801A7">
        <w:rPr>
          <w:rFonts w:asciiTheme="majorHAnsi" w:eastAsia="Times New Roman" w:hAnsiTheme="majorHAnsi" w:cs="Arial"/>
          <w:color w:val="000000"/>
        </w:rPr>
        <w:t> </w:t>
      </w:r>
      <w:proofErr w:type="spellStart"/>
      <w:proofErr w:type="gramStart"/>
      <w:r w:rsidRPr="00803F63">
        <w:rPr>
          <w:rFonts w:ascii="Lantinghei TC Heavy" w:eastAsia="Times New Roman" w:hAnsi="Lantinghei TC Heavy" w:cs="Lantinghei TC Heavy"/>
          <w:color w:val="000000"/>
          <w:highlight w:val="cyan"/>
        </w:rPr>
        <w:t>钟睿</w:t>
      </w:r>
      <w:proofErr w:type="spellEnd"/>
      <w:r w:rsidR="00E3354F" w:rsidRPr="00803F63">
        <w:rPr>
          <w:rFonts w:asciiTheme="majorHAnsi" w:eastAsia="Times New Roman" w:hAnsiTheme="majorHAnsi" w:cs="Lantinghei TC Heavy"/>
          <w:color w:val="000000"/>
          <w:highlight w:val="cyan"/>
        </w:rPr>
        <w:t xml:space="preserve">  (</w:t>
      </w:r>
      <w:proofErr w:type="gramEnd"/>
      <w:r w:rsidR="00E3354F" w:rsidRPr="00803F63">
        <w:rPr>
          <w:rFonts w:asciiTheme="majorHAnsi" w:eastAsia="Times New Roman" w:hAnsiTheme="majorHAnsi" w:cs="Lantinghei TC Heavy"/>
          <w:color w:val="000000"/>
          <w:highlight w:val="cyan"/>
        </w:rPr>
        <w:t>Internet Society of China</w:t>
      </w:r>
      <w:r w:rsidR="00750E22" w:rsidRPr="00803F63">
        <w:rPr>
          <w:rFonts w:asciiTheme="majorHAnsi" w:eastAsia="Times New Roman" w:hAnsiTheme="majorHAnsi" w:cs="Lantinghei TC Heavy"/>
          <w:color w:val="000000"/>
          <w:highlight w:val="cyan"/>
        </w:rPr>
        <w:t>) Establish</w:t>
      </w:r>
      <w:r w:rsidR="00E3354F" w:rsidRPr="00803F63">
        <w:rPr>
          <w:rFonts w:asciiTheme="majorHAnsi" w:hAnsiTheme="majorHAnsi"/>
          <w:highlight w:val="cyan"/>
        </w:rPr>
        <w:t xml:space="preserve"> accountability mechanism. Questions CA jurisdiction. Favors multilingualism (simultaneous Chinese translations). Better user complaint procedures</w:t>
      </w:r>
      <w:r w:rsidR="00E3354F" w:rsidRPr="001801A7">
        <w:rPr>
          <w:rFonts w:asciiTheme="majorHAnsi" w:hAnsiTheme="majorHAnsi"/>
        </w:rPr>
        <w:t>.</w:t>
      </w:r>
    </w:p>
    <w:bookmarkStart w:id="21" w:name="00031"/>
    <w:p w14:paraId="12A6504A" w14:textId="77777777" w:rsidR="00F17115"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"http://forum.icann.org/lists/comments-enhancing-accountability-06may14/msg00031.html"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MPAA Comments on Enhancing ICANN Accountability</w:t>
      </w:r>
      <w:r w:rsidRPr="001801A7">
        <w:rPr>
          <w:rFonts w:asciiTheme="majorHAnsi" w:eastAsia="Times New Roman" w:hAnsiTheme="majorHAnsi" w:cs="Arial"/>
          <w:color w:val="000000"/>
        </w:rPr>
        <w:fldChar w:fldCharType="end"/>
      </w:r>
      <w:bookmarkEnd w:id="21"/>
      <w:r w:rsidRPr="001801A7">
        <w:rPr>
          <w:rFonts w:asciiTheme="majorHAnsi" w:eastAsia="Times New Roman" w:hAnsiTheme="majorHAnsi" w:cs="Arial"/>
          <w:color w:val="000000"/>
        </w:rPr>
        <w:t> </w:t>
      </w:r>
      <w:proofErr w:type="spellStart"/>
      <w:r w:rsidRPr="001801A7">
        <w:rPr>
          <w:rFonts w:asciiTheme="majorHAnsi" w:eastAsia="Times New Roman" w:hAnsiTheme="majorHAnsi" w:cs="Arial"/>
          <w:color w:val="000000"/>
        </w:rPr>
        <w:t>Alex_Deacon</w:t>
      </w:r>
      <w:proofErr w:type="spellEnd"/>
      <w:r w:rsidR="00E3354F" w:rsidRPr="001801A7">
        <w:rPr>
          <w:rFonts w:asciiTheme="majorHAnsi" w:eastAsia="Times New Roman" w:hAnsiTheme="majorHAnsi" w:cs="Arial"/>
          <w:color w:val="000000"/>
        </w:rPr>
        <w:t xml:space="preserve">.  </w:t>
      </w:r>
      <w:r w:rsidR="00E3354F" w:rsidRPr="001801A7">
        <w:rPr>
          <w:rFonts w:asciiTheme="majorHAnsi" w:hAnsiTheme="majorHAnsi"/>
        </w:rPr>
        <w:t xml:space="preserve">New independent accountability body; meaningful redress. Higher threshold for ICANN Board action on accountability. More transparency. Protection against ICANN changing jurisdiction. </w:t>
      </w:r>
      <w:r w:rsidR="00E3354F" w:rsidRPr="00DD6794">
        <w:rPr>
          <w:rFonts w:asciiTheme="majorHAnsi" w:hAnsiTheme="majorHAnsi"/>
          <w:highlight w:val="red"/>
        </w:rPr>
        <w:t>Link accountability and IANA transfer</w:t>
      </w:r>
      <w:r w:rsidR="00E3354F" w:rsidRPr="001801A7">
        <w:rPr>
          <w:rFonts w:asciiTheme="majorHAnsi" w:hAnsiTheme="majorHAnsi"/>
        </w:rPr>
        <w:t>. Process must include better representation from major stakeholder groups.</w:t>
      </w:r>
    </w:p>
    <w:bookmarkStart w:id="22" w:name="00030"/>
    <w:p w14:paraId="1162E4C7" w14:textId="76F5208C" w:rsidR="00F17115"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"http://forum.icann.org/lists/comments-enhancing-accountability-06may14/msg00030.html" </w:instrText>
      </w:r>
      <w:r w:rsidRPr="001801A7">
        <w:rPr>
          <w:rFonts w:asciiTheme="majorHAnsi" w:eastAsia="Times New Roman" w:hAnsiTheme="majorHAnsi" w:cs="Arial"/>
          <w:color w:val="000000"/>
        </w:rPr>
        <w:fldChar w:fldCharType="separate"/>
      </w:r>
      <w:r w:rsidR="00750E22" w:rsidRPr="001801A7">
        <w:rPr>
          <w:rFonts w:asciiTheme="majorHAnsi" w:eastAsia="Times New Roman" w:hAnsiTheme="majorHAnsi" w:cs="Arial"/>
          <w:color w:val="0000FF"/>
          <w:u w:val="single"/>
        </w:rPr>
        <w:t>Resubmitting</w:t>
      </w:r>
      <w:r w:rsidRPr="001801A7">
        <w:rPr>
          <w:rFonts w:asciiTheme="majorHAnsi" w:eastAsia="Times New Roman" w:hAnsiTheme="majorHAnsi" w:cs="Arial"/>
          <w:color w:val="0000FF"/>
          <w:u w:val="single"/>
        </w:rPr>
        <w:t xml:space="preserve"> observations about process and scope for this review</w:t>
      </w:r>
      <w:r w:rsidRPr="001801A7">
        <w:rPr>
          <w:rFonts w:asciiTheme="majorHAnsi" w:eastAsia="Times New Roman" w:hAnsiTheme="majorHAnsi" w:cs="Arial"/>
          <w:color w:val="000000"/>
        </w:rPr>
        <w:fldChar w:fldCharType="end"/>
      </w:r>
      <w:bookmarkEnd w:id="22"/>
      <w:r w:rsidRPr="001801A7">
        <w:rPr>
          <w:rFonts w:asciiTheme="majorHAnsi" w:eastAsia="Times New Roman" w:hAnsiTheme="majorHAnsi" w:cs="Arial"/>
          <w:color w:val="000000"/>
        </w:rPr>
        <w:t> </w:t>
      </w:r>
      <w:r w:rsidRPr="00C71640">
        <w:rPr>
          <w:rFonts w:asciiTheme="majorHAnsi" w:eastAsia="Times New Roman" w:hAnsiTheme="majorHAnsi" w:cs="Arial"/>
          <w:color w:val="000000"/>
          <w:highlight w:val="cyan"/>
        </w:rPr>
        <w:t xml:space="preserve">Paul </w:t>
      </w:r>
      <w:proofErr w:type="spellStart"/>
      <w:r w:rsidRPr="00C71640">
        <w:rPr>
          <w:rFonts w:asciiTheme="majorHAnsi" w:eastAsia="Times New Roman" w:hAnsiTheme="majorHAnsi" w:cs="Arial"/>
          <w:color w:val="000000"/>
          <w:highlight w:val="cyan"/>
        </w:rPr>
        <w:t>Twomey</w:t>
      </w:r>
      <w:proofErr w:type="spellEnd"/>
      <w:r w:rsidR="00E3354F" w:rsidRPr="00C71640">
        <w:rPr>
          <w:rFonts w:asciiTheme="majorHAnsi" w:eastAsia="Times New Roman" w:hAnsiTheme="majorHAnsi" w:cs="Arial"/>
          <w:color w:val="000000"/>
          <w:highlight w:val="cyan"/>
        </w:rPr>
        <w:t xml:space="preserve">.  </w:t>
      </w:r>
      <w:r w:rsidR="00750E22" w:rsidRPr="00C71640">
        <w:rPr>
          <w:rFonts w:asciiTheme="majorHAnsi" w:hAnsiTheme="majorHAnsi"/>
          <w:highlight w:val="cyan"/>
        </w:rPr>
        <w:t>Take</w:t>
      </w:r>
      <w:r w:rsidR="00E3354F" w:rsidRPr="00C71640">
        <w:rPr>
          <w:rFonts w:asciiTheme="majorHAnsi" w:hAnsiTheme="majorHAnsi"/>
          <w:highlight w:val="cyan"/>
        </w:rPr>
        <w:t xml:space="preserve"> account of political issues to continue support of ICANN by governments that favor current structure</w:t>
      </w:r>
      <w:r w:rsidR="00E3354F" w:rsidRPr="001801A7">
        <w:rPr>
          <w:rFonts w:asciiTheme="majorHAnsi" w:hAnsiTheme="majorHAnsi"/>
        </w:rPr>
        <w:t>.</w:t>
      </w:r>
    </w:p>
    <w:bookmarkStart w:id="23" w:name="00029"/>
    <w:p w14:paraId="19EF5B1F" w14:textId="77777777" w:rsidR="00F17115"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"http://forum.icann.org/lists/comments-enhancing-accountability-06may14/msg00029.html"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Comments of CNNIC on "Enhancing ICANN Accountability"</w:t>
      </w:r>
      <w:r w:rsidRPr="001801A7">
        <w:rPr>
          <w:rFonts w:asciiTheme="majorHAnsi" w:eastAsia="Times New Roman" w:hAnsiTheme="majorHAnsi" w:cs="Arial"/>
          <w:color w:val="000000"/>
        </w:rPr>
        <w:fldChar w:fldCharType="end"/>
      </w:r>
      <w:bookmarkEnd w:id="23"/>
      <w:r w:rsidRPr="001801A7">
        <w:rPr>
          <w:rFonts w:asciiTheme="majorHAnsi" w:eastAsia="Times New Roman" w:hAnsiTheme="majorHAnsi" w:cs="Arial"/>
          <w:color w:val="000000"/>
        </w:rPr>
        <w:t> </w:t>
      </w:r>
      <w:proofErr w:type="spellStart"/>
      <w:r w:rsidRPr="001801A7">
        <w:rPr>
          <w:rFonts w:asciiTheme="majorHAnsi" w:eastAsia="Times New Roman" w:hAnsiTheme="majorHAnsi" w:cs="Arial"/>
          <w:color w:val="000000"/>
        </w:rPr>
        <w:t>Hongbin</w:t>
      </w:r>
      <w:proofErr w:type="spellEnd"/>
      <w:r w:rsidRPr="001801A7">
        <w:rPr>
          <w:rFonts w:asciiTheme="majorHAnsi" w:eastAsia="Times New Roman" w:hAnsiTheme="majorHAnsi" w:cs="Arial"/>
          <w:color w:val="000000"/>
        </w:rPr>
        <w:t xml:space="preserve"> Zhu</w:t>
      </w:r>
      <w:r w:rsidR="00E3354F" w:rsidRPr="001801A7">
        <w:rPr>
          <w:rFonts w:asciiTheme="majorHAnsi" w:eastAsia="Times New Roman" w:hAnsiTheme="majorHAnsi" w:cs="Arial"/>
          <w:color w:val="000000"/>
        </w:rPr>
        <w:t xml:space="preserve">.  </w:t>
      </w:r>
      <w:r w:rsidR="00E3354F" w:rsidRPr="004D3F02">
        <w:rPr>
          <w:rFonts w:asciiTheme="majorHAnsi" w:hAnsiTheme="majorHAnsi"/>
          <w:highlight w:val="red"/>
        </w:rPr>
        <w:t>Accountability and IANA function connected.</w:t>
      </w:r>
      <w:r w:rsidR="00E3354F" w:rsidRPr="001801A7">
        <w:rPr>
          <w:rFonts w:asciiTheme="majorHAnsi" w:hAnsiTheme="majorHAnsi"/>
        </w:rPr>
        <w:t xml:space="preserve"> Selection of experts “remains obscure”.  More transparency; more regional balance. Develop external supervision mechanism. More hub offices.</w:t>
      </w:r>
    </w:p>
    <w:bookmarkStart w:id="24" w:name="00028"/>
    <w:p w14:paraId="0E8769EA" w14:textId="56CF658A" w:rsidR="00F17115"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"http://forum.icann.org/lists/comments-enhancing-accountability-06may14/msg00028.html"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Verizon ICANN Accountability Comments</w:t>
      </w:r>
      <w:r w:rsidRPr="001801A7">
        <w:rPr>
          <w:rFonts w:asciiTheme="majorHAnsi" w:eastAsia="Times New Roman" w:hAnsiTheme="majorHAnsi" w:cs="Arial"/>
          <w:color w:val="000000"/>
        </w:rPr>
        <w:fldChar w:fldCharType="end"/>
      </w:r>
      <w:bookmarkEnd w:id="24"/>
      <w:r w:rsidRPr="001801A7">
        <w:rPr>
          <w:rFonts w:asciiTheme="majorHAnsi" w:eastAsia="Times New Roman" w:hAnsiTheme="majorHAnsi" w:cs="Arial"/>
          <w:color w:val="000000"/>
        </w:rPr>
        <w:t> Miller, Cheryl A</w:t>
      </w:r>
      <w:r w:rsidR="00E3354F" w:rsidRPr="001801A7">
        <w:rPr>
          <w:rFonts w:asciiTheme="majorHAnsi" w:eastAsia="Times New Roman" w:hAnsiTheme="majorHAnsi" w:cs="Arial"/>
          <w:color w:val="000000"/>
        </w:rPr>
        <w:t xml:space="preserve">.  </w:t>
      </w:r>
      <w:r w:rsidR="00750E22" w:rsidRPr="003E6A2F">
        <w:rPr>
          <w:rFonts w:asciiTheme="majorHAnsi" w:hAnsiTheme="majorHAnsi"/>
          <w:highlight w:val="red"/>
        </w:rPr>
        <w:t>Ties</w:t>
      </w:r>
      <w:r w:rsidR="00E3354F" w:rsidRPr="003E6A2F">
        <w:rPr>
          <w:rFonts w:asciiTheme="majorHAnsi" w:hAnsiTheme="majorHAnsi"/>
          <w:highlight w:val="red"/>
        </w:rPr>
        <w:t xml:space="preserve"> accountability and IANA transition</w:t>
      </w:r>
      <w:r w:rsidR="00E3354F" w:rsidRPr="001801A7">
        <w:rPr>
          <w:rFonts w:asciiTheme="majorHAnsi" w:hAnsiTheme="majorHAnsi"/>
        </w:rPr>
        <w:t xml:space="preserve">. Strengthen </w:t>
      </w:r>
      <w:r w:rsidR="00750E22" w:rsidRPr="001801A7">
        <w:rPr>
          <w:rFonts w:asciiTheme="majorHAnsi" w:hAnsiTheme="majorHAnsi"/>
        </w:rPr>
        <w:t>bylaws to</w:t>
      </w:r>
      <w:r w:rsidR="00E3354F" w:rsidRPr="001801A7">
        <w:rPr>
          <w:rFonts w:asciiTheme="majorHAnsi" w:hAnsiTheme="majorHAnsi"/>
        </w:rPr>
        <w:t xml:space="preserve"> require high level of support for policy changes re: central mission. Create 3d party accountability and redress independent of ICANN.  Perpetual extension of AoC. Better transparency mechanisms (e.g. FOIA). Separate IANA functions from other ICANN functions.</w:t>
      </w:r>
    </w:p>
    <w:bookmarkStart w:id="25" w:name="00026"/>
    <w:p w14:paraId="7BF6EB94" w14:textId="64D646D0" w:rsidR="00F17115" w:rsidRPr="001801A7" w:rsidRDefault="00F17115" w:rsidP="001801A7">
      <w:pPr>
        <w:pStyle w:val="ListParagraph"/>
        <w:numPr>
          <w:ilvl w:val="0"/>
          <w:numId w:val="4"/>
        </w:numPr>
        <w:spacing w:before="120" w:after="240" w:line="240" w:lineRule="auto"/>
        <w:contextualSpacing w:val="0"/>
        <w:rPr>
          <w:rFonts w:asciiTheme="majorHAnsi" w:hAnsiTheme="majorHAnsi"/>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"http://forum.icann.org/lists/comments-enhancing-accountability-06may14/msg00026.html"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Personal Comment on Enhancing ICANN Accountability.</w:t>
      </w:r>
      <w:r w:rsidRPr="001801A7">
        <w:rPr>
          <w:rFonts w:asciiTheme="majorHAnsi" w:eastAsia="Times New Roman" w:hAnsiTheme="majorHAnsi" w:cs="Arial"/>
          <w:color w:val="000000"/>
        </w:rPr>
        <w:fldChar w:fldCharType="end"/>
      </w:r>
      <w:bookmarkEnd w:id="25"/>
      <w:r w:rsidRPr="001801A7">
        <w:rPr>
          <w:rFonts w:asciiTheme="majorHAnsi" w:eastAsia="Times New Roman" w:hAnsiTheme="majorHAnsi" w:cs="Arial"/>
          <w:color w:val="000000"/>
        </w:rPr>
        <w:t> Avri Doria</w:t>
      </w:r>
      <w:r w:rsidR="00E3354F" w:rsidRPr="001801A7">
        <w:rPr>
          <w:rFonts w:asciiTheme="majorHAnsi" w:eastAsia="Times New Roman" w:hAnsiTheme="majorHAnsi" w:cs="Arial"/>
          <w:color w:val="000000"/>
        </w:rPr>
        <w:t xml:space="preserve">.  </w:t>
      </w:r>
      <w:r w:rsidR="00E3354F" w:rsidRPr="001801A7">
        <w:rPr>
          <w:rFonts w:asciiTheme="majorHAnsi" w:hAnsiTheme="majorHAnsi"/>
        </w:rPr>
        <w:t>Implement ATRT recommendations, also expand AoC by MoUs with govt’s and INGOs, better selection of ATRT members, more ATRT powers, institute external appeal process, procedures for removal of ICANN Chair and Board.</w:t>
      </w:r>
      <w:r w:rsidR="00182F40">
        <w:rPr>
          <w:rFonts w:asciiTheme="majorHAnsi" w:hAnsiTheme="majorHAnsi"/>
        </w:rPr>
        <w:t xml:space="preserve">  </w:t>
      </w:r>
      <w:r w:rsidR="00182F40" w:rsidRPr="003E6A2F">
        <w:rPr>
          <w:rFonts w:asciiTheme="majorHAnsi" w:hAnsiTheme="majorHAnsi"/>
          <w:highlight w:val="red"/>
        </w:rPr>
        <w:t>Community should select working group members and experts</w:t>
      </w:r>
      <w:r w:rsidR="00182F40">
        <w:rPr>
          <w:rFonts w:asciiTheme="majorHAnsi" w:hAnsiTheme="majorHAnsi"/>
        </w:rPr>
        <w:t xml:space="preserve">.  </w:t>
      </w:r>
    </w:p>
    <w:bookmarkStart w:id="26" w:name="00025"/>
    <w:p w14:paraId="4AB88819" w14:textId="23B44B8D" w:rsidR="00F17115"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"http://forum.icann.org/lists/comments-enhancing-accountability-06may14/msg00025.html"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ICANN enforce the RAA, Sections 3.7.7.3 &amp; 3.7.7.9</w:t>
      </w:r>
      <w:r w:rsidRPr="001801A7">
        <w:rPr>
          <w:rFonts w:asciiTheme="majorHAnsi" w:eastAsia="Times New Roman" w:hAnsiTheme="majorHAnsi" w:cs="Arial"/>
          <w:color w:val="000000"/>
        </w:rPr>
        <w:fldChar w:fldCharType="end"/>
      </w:r>
      <w:bookmarkEnd w:id="26"/>
      <w:r w:rsidRPr="001801A7">
        <w:rPr>
          <w:rFonts w:asciiTheme="majorHAnsi" w:eastAsia="Times New Roman" w:hAnsiTheme="majorHAnsi" w:cs="Arial"/>
          <w:color w:val="000000"/>
        </w:rPr>
        <w:t> </w:t>
      </w:r>
      <w:r w:rsidRPr="001E5FA6">
        <w:rPr>
          <w:rFonts w:asciiTheme="majorHAnsi" w:eastAsia="Times New Roman" w:hAnsiTheme="majorHAnsi" w:cs="Arial"/>
          <w:color w:val="000000"/>
          <w:highlight w:val="cyan"/>
        </w:rPr>
        <w:t>Graham</w:t>
      </w:r>
      <w:r w:rsidR="00E3354F" w:rsidRPr="001E5FA6">
        <w:rPr>
          <w:rFonts w:asciiTheme="majorHAnsi" w:eastAsia="Times New Roman" w:hAnsiTheme="majorHAnsi" w:cs="Arial"/>
          <w:color w:val="000000"/>
          <w:highlight w:val="cyan"/>
        </w:rPr>
        <w:t xml:space="preserve">.  </w:t>
      </w:r>
      <w:r w:rsidR="009E349A" w:rsidRPr="001E5FA6">
        <w:rPr>
          <w:rFonts w:asciiTheme="majorHAnsi" w:hAnsiTheme="majorHAnsi"/>
          <w:highlight w:val="cyan"/>
        </w:rPr>
        <w:t>C</w:t>
      </w:r>
      <w:r w:rsidR="00E3354F" w:rsidRPr="001E5FA6">
        <w:rPr>
          <w:rFonts w:asciiTheme="majorHAnsi" w:hAnsiTheme="majorHAnsi"/>
          <w:highlight w:val="cyan"/>
        </w:rPr>
        <w:t>omments on alleged failure of ICANN to enforce RAA provisions</w:t>
      </w:r>
    </w:p>
    <w:bookmarkStart w:id="27" w:name="00024"/>
    <w:p w14:paraId="244A0053" w14:textId="77777777" w:rsidR="00F17115" w:rsidRPr="001801A7" w:rsidRDefault="00F17115" w:rsidP="001801A7">
      <w:pPr>
        <w:pStyle w:val="ListParagraph"/>
        <w:numPr>
          <w:ilvl w:val="0"/>
          <w:numId w:val="4"/>
        </w:numPr>
        <w:spacing w:before="120" w:after="240" w:line="240" w:lineRule="auto"/>
        <w:contextualSpacing w:val="0"/>
        <w:rPr>
          <w:rFonts w:asciiTheme="majorHAnsi" w:hAnsiTheme="majorHAnsi"/>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"http://forum.icann.org/lists/comments-enhancing-accountability-06may14/msg00024.html"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Enhancing ICANN Accountability</w:t>
      </w:r>
      <w:r w:rsidRPr="001801A7">
        <w:rPr>
          <w:rFonts w:asciiTheme="majorHAnsi" w:eastAsia="Times New Roman" w:hAnsiTheme="majorHAnsi" w:cs="Arial"/>
          <w:color w:val="000000"/>
        </w:rPr>
        <w:fldChar w:fldCharType="end"/>
      </w:r>
      <w:bookmarkEnd w:id="27"/>
      <w:r w:rsidRPr="001801A7">
        <w:rPr>
          <w:rFonts w:asciiTheme="majorHAnsi" w:eastAsia="Times New Roman" w:hAnsiTheme="majorHAnsi" w:cs="Arial"/>
          <w:color w:val="000000"/>
        </w:rPr>
        <w:t xml:space="preserve"> Fiona </w:t>
      </w:r>
      <w:proofErr w:type="spellStart"/>
      <w:r w:rsidRPr="001801A7">
        <w:rPr>
          <w:rFonts w:asciiTheme="majorHAnsi" w:eastAsia="Times New Roman" w:hAnsiTheme="majorHAnsi" w:cs="Arial"/>
          <w:color w:val="000000"/>
        </w:rPr>
        <w:t>Asonga</w:t>
      </w:r>
      <w:proofErr w:type="spellEnd"/>
      <w:r w:rsidR="00E3354F" w:rsidRPr="001801A7">
        <w:rPr>
          <w:rFonts w:asciiTheme="majorHAnsi" w:eastAsia="Times New Roman" w:hAnsiTheme="majorHAnsi" w:cs="Arial"/>
          <w:color w:val="000000"/>
        </w:rPr>
        <w:t xml:space="preserve">.  </w:t>
      </w:r>
      <w:r w:rsidR="00E3354F" w:rsidRPr="00A2542C">
        <w:rPr>
          <w:rFonts w:asciiTheme="majorHAnsi" w:hAnsiTheme="majorHAnsi"/>
          <w:highlight w:val="cyan"/>
        </w:rPr>
        <w:t>General support for accountability – proposes 5 year ATRT cycle vs. existing 3 years.</w:t>
      </w:r>
    </w:p>
    <w:bookmarkStart w:id="28" w:name="00027"/>
    <w:p w14:paraId="45FB3071" w14:textId="145DFCC6" w:rsidR="00F17115"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"http://forum.icann.org/lists/comments-enhancing-accountability-06may14/msg00027.html"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Accounting before the fact</w:t>
      </w:r>
      <w:r w:rsidRPr="001801A7">
        <w:rPr>
          <w:rFonts w:asciiTheme="majorHAnsi" w:eastAsia="Times New Roman" w:hAnsiTheme="majorHAnsi" w:cs="Arial"/>
          <w:color w:val="000000"/>
        </w:rPr>
        <w:fldChar w:fldCharType="end"/>
      </w:r>
      <w:bookmarkEnd w:id="28"/>
      <w:r w:rsidRPr="001801A7">
        <w:rPr>
          <w:rFonts w:asciiTheme="majorHAnsi" w:eastAsia="Times New Roman" w:hAnsiTheme="majorHAnsi" w:cs="Arial"/>
          <w:color w:val="000000"/>
        </w:rPr>
        <w:t> </w:t>
      </w:r>
      <w:r w:rsidRPr="000038D7">
        <w:rPr>
          <w:rFonts w:asciiTheme="majorHAnsi" w:eastAsia="Times New Roman" w:hAnsiTheme="majorHAnsi" w:cs="Arial"/>
          <w:color w:val="000000"/>
          <w:highlight w:val="cyan"/>
        </w:rPr>
        <w:t>Garth Graham</w:t>
      </w:r>
      <w:r w:rsidR="00E3354F" w:rsidRPr="000038D7">
        <w:rPr>
          <w:rFonts w:asciiTheme="majorHAnsi" w:eastAsia="Times New Roman" w:hAnsiTheme="majorHAnsi" w:cs="Arial"/>
          <w:color w:val="000000"/>
          <w:highlight w:val="cyan"/>
        </w:rPr>
        <w:t xml:space="preserve">.  </w:t>
      </w:r>
      <w:r w:rsidR="00750E22" w:rsidRPr="000038D7">
        <w:rPr>
          <w:rFonts w:asciiTheme="majorHAnsi" w:hAnsiTheme="majorHAnsi"/>
          <w:highlight w:val="cyan"/>
        </w:rPr>
        <w:t>Measuring</w:t>
      </w:r>
      <w:r w:rsidR="00E3354F" w:rsidRPr="000038D7">
        <w:rPr>
          <w:rFonts w:asciiTheme="majorHAnsi" w:hAnsiTheme="majorHAnsi"/>
          <w:highlight w:val="cyan"/>
        </w:rPr>
        <w:t xml:space="preserve"> accountability before an issue occurs is beneficial</w:t>
      </w:r>
    </w:p>
    <w:bookmarkStart w:id="29" w:name="00023"/>
    <w:p w14:paraId="507E330B" w14:textId="6A2622FE" w:rsidR="00F17115" w:rsidRPr="00517362" w:rsidRDefault="00F17115" w:rsidP="00517362">
      <w:pPr>
        <w:pStyle w:val="ListParagraph"/>
        <w:numPr>
          <w:ilvl w:val="0"/>
          <w:numId w:val="4"/>
        </w:numPr>
        <w:spacing w:before="120" w:after="240" w:line="240" w:lineRule="auto"/>
        <w:contextualSpacing w:val="0"/>
        <w:rPr>
          <w:rFonts w:asciiTheme="majorHAnsi" w:hAnsiTheme="majorHAnsi"/>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"http://forum.icann.org/lists/comments-enhancing-accountability-06may14/msg00023.html"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IANA Transition Process - comments of the Brazilian Government</w:t>
      </w:r>
      <w:r w:rsidRPr="001801A7">
        <w:rPr>
          <w:rFonts w:asciiTheme="majorHAnsi" w:eastAsia="Times New Roman" w:hAnsiTheme="majorHAnsi" w:cs="Arial"/>
          <w:color w:val="000000"/>
        </w:rPr>
        <w:fldChar w:fldCharType="end"/>
      </w:r>
      <w:bookmarkEnd w:id="29"/>
      <w:r w:rsidRPr="001801A7">
        <w:rPr>
          <w:rFonts w:asciiTheme="majorHAnsi" w:eastAsia="Times New Roman" w:hAnsiTheme="majorHAnsi" w:cs="Arial"/>
          <w:color w:val="000000"/>
        </w:rPr>
        <w:t> </w:t>
      </w:r>
      <w:r w:rsidRPr="0065478E">
        <w:rPr>
          <w:rFonts w:asciiTheme="majorHAnsi" w:eastAsia="Times New Roman" w:hAnsiTheme="majorHAnsi" w:cs="Arial"/>
          <w:color w:val="000000"/>
          <w:highlight w:val="cyan"/>
        </w:rPr>
        <w:t xml:space="preserve">Pedro Ivo </w:t>
      </w:r>
      <w:proofErr w:type="spellStart"/>
      <w:r w:rsidRPr="0065478E">
        <w:rPr>
          <w:rFonts w:asciiTheme="majorHAnsi" w:eastAsia="Times New Roman" w:hAnsiTheme="majorHAnsi" w:cs="Arial"/>
          <w:color w:val="000000"/>
          <w:highlight w:val="cyan"/>
        </w:rPr>
        <w:t>Ferraz</w:t>
      </w:r>
      <w:proofErr w:type="spellEnd"/>
      <w:r w:rsidRPr="0065478E">
        <w:rPr>
          <w:rFonts w:asciiTheme="majorHAnsi" w:eastAsia="Times New Roman" w:hAnsiTheme="majorHAnsi" w:cs="Arial"/>
          <w:color w:val="000000"/>
          <w:highlight w:val="cyan"/>
        </w:rPr>
        <w:t xml:space="preserve"> da Silva</w:t>
      </w:r>
      <w:r w:rsidR="00E3354F" w:rsidRPr="0065478E">
        <w:rPr>
          <w:rFonts w:asciiTheme="majorHAnsi" w:eastAsia="Times New Roman" w:hAnsiTheme="majorHAnsi" w:cs="Arial"/>
          <w:color w:val="000000"/>
          <w:highlight w:val="cyan"/>
        </w:rPr>
        <w:t xml:space="preserve">.  </w:t>
      </w:r>
      <w:r w:rsidR="00750E22" w:rsidRPr="0065478E">
        <w:rPr>
          <w:rFonts w:asciiTheme="majorHAnsi" w:hAnsiTheme="majorHAnsi"/>
          <w:highlight w:val="cyan"/>
        </w:rPr>
        <w:t>Transition</w:t>
      </w:r>
      <w:r w:rsidR="00E3354F" w:rsidRPr="0065478E">
        <w:rPr>
          <w:rFonts w:asciiTheme="majorHAnsi" w:hAnsiTheme="majorHAnsi"/>
          <w:highlight w:val="cyan"/>
        </w:rPr>
        <w:t xml:space="preserve"> should take place through an open process with the participation of all stakeholders extending beyond ICANN; steering group should be composed of members of not only the ACs/SO and interested parties, but also members outside these constituencies, from different stakeholder </w:t>
      </w:r>
      <w:r w:rsidR="00E3354F" w:rsidRPr="0065478E">
        <w:rPr>
          <w:rFonts w:asciiTheme="majorHAnsi" w:hAnsiTheme="majorHAnsi"/>
          <w:highlight w:val="cyan"/>
        </w:rPr>
        <w:lastRenderedPageBreak/>
        <w:t xml:space="preserve">groups (civil society, academia, private sector, governments); development of the transition proposal should be open and transparent and allow for participation of any group or individual – be it preparatory or decision-making; each and every development (including who conducted the activities and draft proposals) should be fully described and publicized; should be truly international organization serving the public </w:t>
      </w:r>
      <w:r w:rsidR="00750E22" w:rsidRPr="0065478E">
        <w:rPr>
          <w:rFonts w:asciiTheme="majorHAnsi" w:hAnsiTheme="majorHAnsi"/>
          <w:highlight w:val="cyan"/>
        </w:rPr>
        <w:t>interest</w:t>
      </w:r>
      <w:r w:rsidR="00E3354F" w:rsidRPr="0065478E">
        <w:rPr>
          <w:rFonts w:asciiTheme="majorHAnsi" w:hAnsiTheme="majorHAnsi"/>
          <w:highlight w:val="cyan"/>
        </w:rPr>
        <w:t xml:space="preserve"> with clearly implementable and verifiable accountability and transparency mechanisms; accountability should be an integral part of the transition and NOT constitute a parallel process; steering group reps should be chosen by constituency and consensus-driven; GAC members not selected by the Chair but by the GAC membership; public consultations on accountability and transition require longer time given the complexity; list of events in which individuals can participate should not be exhaustive (IGF and other for a should be taken into account)</w:t>
      </w:r>
    </w:p>
    <w:bookmarkStart w:id="30" w:name="00022"/>
    <w:p w14:paraId="14791E97" w14:textId="1EA7265D" w:rsidR="00F17115" w:rsidRPr="00517362" w:rsidRDefault="00F17115" w:rsidP="00517362">
      <w:pPr>
        <w:pStyle w:val="ListParagraph"/>
        <w:numPr>
          <w:ilvl w:val="0"/>
          <w:numId w:val="4"/>
        </w:numPr>
        <w:spacing w:before="120" w:after="240" w:line="240" w:lineRule="auto"/>
        <w:contextualSpacing w:val="0"/>
        <w:rPr>
          <w:rFonts w:asciiTheme="majorHAnsi" w:hAnsiTheme="majorHAnsi"/>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"http://forum.icann.org/lists/comments-enhancing-accountability-06may14/msg00022.html"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SIIA Comments on ICANN Accountability</w:t>
      </w:r>
      <w:r w:rsidRPr="001801A7">
        <w:rPr>
          <w:rFonts w:asciiTheme="majorHAnsi" w:eastAsia="Times New Roman" w:hAnsiTheme="majorHAnsi" w:cs="Arial"/>
          <w:color w:val="000000"/>
        </w:rPr>
        <w:fldChar w:fldCharType="end"/>
      </w:r>
      <w:bookmarkEnd w:id="30"/>
      <w:r w:rsidRPr="001801A7">
        <w:rPr>
          <w:rFonts w:asciiTheme="majorHAnsi" w:eastAsia="Times New Roman" w:hAnsiTheme="majorHAnsi" w:cs="Arial"/>
          <w:color w:val="000000"/>
        </w:rPr>
        <w:t xml:space="preserve"> Carl </w:t>
      </w:r>
      <w:proofErr w:type="spellStart"/>
      <w:r w:rsidRPr="001801A7">
        <w:rPr>
          <w:rFonts w:asciiTheme="majorHAnsi" w:eastAsia="Times New Roman" w:hAnsiTheme="majorHAnsi" w:cs="Arial"/>
          <w:color w:val="000000"/>
        </w:rPr>
        <w:t>Schonander</w:t>
      </w:r>
      <w:proofErr w:type="spellEnd"/>
      <w:r w:rsidR="00E3354F" w:rsidRPr="001801A7">
        <w:rPr>
          <w:rFonts w:asciiTheme="majorHAnsi" w:eastAsia="Times New Roman" w:hAnsiTheme="majorHAnsi" w:cs="Arial"/>
          <w:color w:val="000000"/>
        </w:rPr>
        <w:t xml:space="preserve">.  </w:t>
      </w:r>
      <w:r w:rsidR="00750E22" w:rsidRPr="00CC2C1F">
        <w:rPr>
          <w:rFonts w:asciiTheme="majorHAnsi" w:hAnsiTheme="majorHAnsi"/>
          <w:highlight w:val="red"/>
        </w:rPr>
        <w:t>Stronger</w:t>
      </w:r>
      <w:r w:rsidR="00E3354F" w:rsidRPr="00CC2C1F">
        <w:rPr>
          <w:rFonts w:asciiTheme="majorHAnsi" w:hAnsiTheme="majorHAnsi"/>
          <w:highlight w:val="red"/>
        </w:rPr>
        <w:t xml:space="preserve"> accountability systems must be created prior to transition</w:t>
      </w:r>
      <w:r w:rsidR="00E3354F" w:rsidRPr="001801A7">
        <w:rPr>
          <w:rFonts w:asciiTheme="majorHAnsi" w:hAnsiTheme="majorHAnsi"/>
        </w:rPr>
        <w:t xml:space="preserve">; fundamental principles to guide ICANN are predictability, transparency, inclusiveness, responsiveness, conflict-of-interest avoidance, independent review, redress, and public accessibility; critical that ICANN is responsive to all the constituencies; if work of GNSO and other bodies is not effective, then ICANN will not achieve its potential; put AoC in ICANN’s Bylaws (including ATRT); change of Bylaws only by 2/3 </w:t>
      </w:r>
      <w:r w:rsidR="00750E22" w:rsidRPr="001801A7">
        <w:rPr>
          <w:rFonts w:asciiTheme="majorHAnsi" w:hAnsiTheme="majorHAnsi"/>
        </w:rPr>
        <w:t>Board</w:t>
      </w:r>
      <w:r w:rsidR="00E3354F" w:rsidRPr="001801A7">
        <w:rPr>
          <w:rFonts w:asciiTheme="majorHAnsi" w:hAnsiTheme="majorHAnsi"/>
        </w:rPr>
        <w:t>; unanimous for some cases; no move from California without review and consultation by legal advisors and community; Board docs and minutes always available; stakeholders should be allowed fuller use of DIDP; broader inclusiveness; better quality responses to stakeholders, including why recommendations were or were not adopted; must avoid conflict-of-interest; independent Inspector General function should be created; independent review of the efficacy of the IRP; means for public to engage in questions and answers with the Board; report regularly on compliance with accountability functions</w:t>
      </w:r>
    </w:p>
    <w:bookmarkStart w:id="31" w:name="00021"/>
    <w:p w14:paraId="0597486C" w14:textId="77777777" w:rsidR="00F17115" w:rsidRPr="00517362" w:rsidRDefault="00F17115" w:rsidP="00517362">
      <w:pPr>
        <w:pStyle w:val="ListParagraph"/>
        <w:numPr>
          <w:ilvl w:val="0"/>
          <w:numId w:val="4"/>
        </w:numPr>
        <w:spacing w:before="120" w:after="240" w:line="240" w:lineRule="auto"/>
        <w:contextualSpacing w:val="0"/>
        <w:rPr>
          <w:rFonts w:asciiTheme="majorHAnsi" w:hAnsiTheme="majorHAnsi"/>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"http://forum.icann.org/lists/comments-enhancing-accountability-06may14/msg00021.html"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LACTLD Board comments: Enhancing Accountability at ICANN</w:t>
      </w:r>
      <w:r w:rsidRPr="001801A7">
        <w:rPr>
          <w:rFonts w:asciiTheme="majorHAnsi" w:eastAsia="Times New Roman" w:hAnsiTheme="majorHAnsi" w:cs="Arial"/>
          <w:color w:val="000000"/>
        </w:rPr>
        <w:fldChar w:fldCharType="end"/>
      </w:r>
      <w:bookmarkEnd w:id="31"/>
      <w:r w:rsidRPr="001801A7">
        <w:rPr>
          <w:rFonts w:asciiTheme="majorHAnsi" w:eastAsia="Times New Roman" w:hAnsiTheme="majorHAnsi" w:cs="Arial"/>
          <w:color w:val="000000"/>
        </w:rPr>
        <w:t xml:space="preserve"> Carolina </w:t>
      </w:r>
      <w:proofErr w:type="spellStart"/>
      <w:r w:rsidRPr="001801A7">
        <w:rPr>
          <w:rFonts w:asciiTheme="majorHAnsi" w:eastAsia="Times New Roman" w:hAnsiTheme="majorHAnsi" w:cs="Arial"/>
          <w:color w:val="000000"/>
        </w:rPr>
        <w:t>Aguerre</w:t>
      </w:r>
      <w:proofErr w:type="spellEnd"/>
      <w:r w:rsidR="00E3354F" w:rsidRPr="001801A7">
        <w:rPr>
          <w:rFonts w:asciiTheme="majorHAnsi" w:eastAsia="Times New Roman" w:hAnsiTheme="majorHAnsi" w:cs="Arial"/>
          <w:color w:val="000000"/>
        </w:rPr>
        <w:t xml:space="preserve">.  </w:t>
      </w:r>
      <w:r w:rsidR="00517362">
        <w:rPr>
          <w:rFonts w:asciiTheme="majorHAnsi" w:hAnsiTheme="majorHAnsi"/>
        </w:rPr>
        <w:t>N</w:t>
      </w:r>
      <w:r w:rsidR="00E3354F" w:rsidRPr="001801A7">
        <w:rPr>
          <w:rFonts w:asciiTheme="majorHAnsi" w:hAnsiTheme="majorHAnsi"/>
        </w:rPr>
        <w:t xml:space="preserve">ew accountability mechanisms should not make the process more complex; </w:t>
      </w:r>
      <w:r w:rsidR="00E3354F" w:rsidRPr="00974B86">
        <w:rPr>
          <w:rFonts w:asciiTheme="majorHAnsi" w:hAnsiTheme="majorHAnsi"/>
          <w:highlight w:val="red"/>
        </w:rPr>
        <w:t>identification of external experts should be a joint effort of staff, the WG and the community</w:t>
      </w:r>
      <w:r w:rsidR="00E3354F" w:rsidRPr="001801A7">
        <w:rPr>
          <w:rFonts w:asciiTheme="majorHAnsi" w:hAnsiTheme="majorHAnsi"/>
        </w:rPr>
        <w:t>; accountability should be guided by globally accepted principles, not asking what should be the guiding principles; supporting staff for the SOs and ACs lack independence to provide unbiased advice; communities should put in place dedicated resources on behalf of the community who advises and coordinates; should be funded by the respective community and not ICANN; timeline for input is too short for something this critical; should be longer to allow for discussion among the communities</w:t>
      </w:r>
    </w:p>
    <w:bookmarkStart w:id="32" w:name="00020"/>
    <w:p w14:paraId="17C2083E" w14:textId="3B719B4E" w:rsidR="00F17115" w:rsidRPr="00517362" w:rsidRDefault="00F17115" w:rsidP="00517362">
      <w:pPr>
        <w:pStyle w:val="ListParagraph"/>
        <w:numPr>
          <w:ilvl w:val="0"/>
          <w:numId w:val="4"/>
        </w:numPr>
        <w:spacing w:before="120" w:after="240" w:line="240" w:lineRule="auto"/>
        <w:contextualSpacing w:val="0"/>
        <w:rPr>
          <w:rFonts w:asciiTheme="majorHAnsi" w:hAnsiTheme="majorHAnsi"/>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"http://forum.icann.org/lists/comments-enhancing-accountability-06may14/msg00020.html"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On Enhancing ICANN Accountability</w:t>
      </w:r>
      <w:r w:rsidRPr="001801A7">
        <w:rPr>
          <w:rFonts w:asciiTheme="majorHAnsi" w:eastAsia="Times New Roman" w:hAnsiTheme="majorHAnsi" w:cs="Arial"/>
          <w:color w:val="000000"/>
        </w:rPr>
        <w:fldChar w:fldCharType="end"/>
      </w:r>
      <w:bookmarkEnd w:id="32"/>
      <w:r w:rsidRPr="001801A7">
        <w:rPr>
          <w:rFonts w:asciiTheme="majorHAnsi" w:eastAsia="Times New Roman" w:hAnsiTheme="majorHAnsi" w:cs="Arial"/>
          <w:color w:val="000000"/>
        </w:rPr>
        <w:t> </w:t>
      </w:r>
      <w:r w:rsidRPr="00AD31FA">
        <w:rPr>
          <w:rFonts w:asciiTheme="majorHAnsi" w:eastAsia="Times New Roman" w:hAnsiTheme="majorHAnsi" w:cs="Arial"/>
          <w:color w:val="000000"/>
          <w:highlight w:val="cyan"/>
        </w:rPr>
        <w:t xml:space="preserve">Tamer </w:t>
      </w:r>
      <w:proofErr w:type="spellStart"/>
      <w:r w:rsidRPr="00AD31FA">
        <w:rPr>
          <w:rFonts w:asciiTheme="majorHAnsi" w:eastAsia="Times New Roman" w:hAnsiTheme="majorHAnsi" w:cs="Arial"/>
          <w:color w:val="000000"/>
          <w:highlight w:val="cyan"/>
        </w:rPr>
        <w:t>Rizk</w:t>
      </w:r>
      <w:proofErr w:type="spellEnd"/>
      <w:r w:rsidR="00E3354F" w:rsidRPr="00AD31FA">
        <w:rPr>
          <w:rFonts w:asciiTheme="majorHAnsi" w:eastAsia="Times New Roman" w:hAnsiTheme="majorHAnsi" w:cs="Arial"/>
          <w:color w:val="000000"/>
          <w:highlight w:val="cyan"/>
        </w:rPr>
        <w:t xml:space="preserve">.  </w:t>
      </w:r>
      <w:r w:rsidR="00750E22" w:rsidRPr="00AD31FA">
        <w:rPr>
          <w:rFonts w:asciiTheme="majorHAnsi" w:hAnsiTheme="majorHAnsi"/>
          <w:highlight w:val="cyan"/>
        </w:rPr>
        <w:t>The</w:t>
      </w:r>
      <w:r w:rsidR="00E3354F" w:rsidRPr="00AD31FA">
        <w:rPr>
          <w:rFonts w:asciiTheme="majorHAnsi" w:hAnsiTheme="majorHAnsi"/>
          <w:highlight w:val="cyan"/>
        </w:rPr>
        <w:t xml:space="preserve"> issue giving rise to growing public concern is that an ethical development of any framework for accountability should correspond to those to whom the organization should be answerable to, as opposed to the organization itself; it should address how they may, independent of the organization, hold the organization liable to remediation; must preserve social equity within a diverse spectrum composed of individuals, businesses, governments and special interests</w:t>
      </w:r>
    </w:p>
    <w:bookmarkStart w:id="33" w:name="00019"/>
    <w:p w14:paraId="09C2DE0F" w14:textId="6B60B6A1" w:rsidR="00E3354F" w:rsidRPr="001801A7" w:rsidRDefault="00F17115" w:rsidP="001801A7">
      <w:pPr>
        <w:pStyle w:val="ListParagraph"/>
        <w:numPr>
          <w:ilvl w:val="0"/>
          <w:numId w:val="4"/>
        </w:numPr>
        <w:spacing w:before="120" w:after="240" w:line="240" w:lineRule="auto"/>
        <w:contextualSpacing w:val="0"/>
        <w:rPr>
          <w:rFonts w:asciiTheme="majorHAnsi" w:hAnsiTheme="majorHAnsi"/>
        </w:rPr>
      </w:pPr>
      <w:r w:rsidRPr="00517362">
        <w:rPr>
          <w:rFonts w:asciiTheme="majorHAnsi" w:eastAsia="Times New Roman" w:hAnsiTheme="majorHAnsi" w:cs="Arial"/>
          <w:color w:val="0000FF"/>
          <w:u w:val="single"/>
        </w:rPr>
        <w:fldChar w:fldCharType="begin"/>
      </w:r>
      <w:r w:rsidR="00E3354F" w:rsidRPr="00517362">
        <w:rPr>
          <w:rFonts w:asciiTheme="majorHAnsi" w:eastAsia="Times New Roman" w:hAnsiTheme="majorHAnsi" w:cs="Arial"/>
          <w:color w:val="0000FF"/>
          <w:u w:val="single"/>
        </w:rPr>
        <w:instrText>HYPERLINK "http://forum.icann.org/lists/comments-enhancing-accountability-06may14/msg00019.html"</w:instrText>
      </w:r>
      <w:r w:rsidRPr="00517362">
        <w:rPr>
          <w:rFonts w:asciiTheme="majorHAnsi" w:eastAsia="Times New Roman" w:hAnsiTheme="majorHAnsi" w:cs="Arial"/>
          <w:color w:val="0000FF"/>
          <w:u w:val="single"/>
        </w:rPr>
        <w:fldChar w:fldCharType="separate"/>
      </w:r>
      <w:r w:rsidRPr="00517362">
        <w:rPr>
          <w:rFonts w:asciiTheme="majorHAnsi" w:eastAsia="Times New Roman" w:hAnsiTheme="majorHAnsi" w:cs="Arial"/>
          <w:color w:val="0000FF"/>
          <w:u w:val="single"/>
        </w:rPr>
        <w:t>CATR comments on Enhancing ICANN Accountability</w:t>
      </w:r>
      <w:r w:rsidRPr="00517362">
        <w:rPr>
          <w:rFonts w:asciiTheme="majorHAnsi" w:eastAsia="Times New Roman" w:hAnsiTheme="majorHAnsi" w:cs="Arial"/>
          <w:color w:val="0000FF"/>
          <w:u w:val="single"/>
        </w:rPr>
        <w:fldChar w:fldCharType="end"/>
      </w:r>
      <w:bookmarkEnd w:id="33"/>
      <w:r w:rsidR="00A9682D" w:rsidRPr="00517362">
        <w:rPr>
          <w:rFonts w:asciiTheme="majorHAnsi" w:eastAsia="Times New Roman" w:hAnsiTheme="majorHAnsi" w:cs="Arial"/>
          <w:color w:val="0000FF"/>
          <w:u w:val="single"/>
        </w:rPr>
        <w:t>.</w:t>
      </w:r>
      <w:r w:rsidR="00A9682D" w:rsidRPr="001801A7">
        <w:rPr>
          <w:rFonts w:asciiTheme="majorHAnsi" w:eastAsia="Times New Roman" w:hAnsiTheme="majorHAnsi" w:cs="Arial"/>
          <w:color w:val="000000"/>
        </w:rPr>
        <w:t xml:space="preserve">  </w:t>
      </w:r>
      <w:r w:rsidR="00A9682D" w:rsidRPr="00AD31FA">
        <w:rPr>
          <w:rFonts w:asciiTheme="majorHAnsi" w:eastAsia="Times New Roman" w:hAnsiTheme="majorHAnsi" w:cs="Arial"/>
          <w:color w:val="000000"/>
          <w:highlight w:val="cyan"/>
        </w:rPr>
        <w:t>(L</w:t>
      </w:r>
      <w:r w:rsidRPr="00AD31FA">
        <w:rPr>
          <w:rFonts w:asciiTheme="majorHAnsi" w:eastAsia="Times New Roman" w:hAnsiTheme="majorHAnsi" w:cs="Arial"/>
          <w:color w:val="000000"/>
          <w:highlight w:val="cyan"/>
        </w:rPr>
        <w:t>iuyue</w:t>
      </w:r>
      <w:r w:rsidR="00A9682D" w:rsidRPr="00AD31FA">
        <w:rPr>
          <w:rFonts w:asciiTheme="majorHAnsi" w:eastAsia="Times New Roman" w:hAnsiTheme="majorHAnsi" w:cs="Arial"/>
          <w:color w:val="000000"/>
          <w:highlight w:val="cyan"/>
        </w:rPr>
        <w:t>)</w:t>
      </w:r>
      <w:r w:rsidR="00E3354F" w:rsidRPr="00AD31FA">
        <w:rPr>
          <w:rFonts w:asciiTheme="majorHAnsi" w:eastAsia="Times New Roman" w:hAnsiTheme="majorHAnsi" w:cs="Arial"/>
          <w:color w:val="000000"/>
          <w:highlight w:val="cyan"/>
        </w:rPr>
        <w:t xml:space="preserve"> </w:t>
      </w:r>
      <w:r w:rsidR="00E3354F" w:rsidRPr="00AD31FA">
        <w:rPr>
          <w:rFonts w:asciiTheme="majorHAnsi" w:hAnsiTheme="majorHAnsi"/>
          <w:highlight w:val="cyan"/>
        </w:rPr>
        <w:t>ICANN should be accountable to the global multistakeholder on whose behalf it operates; however, “ICANN’s existing accountability mechanism has a certain distance from the legitimacy”; AoC does not represent the global multistakeholder needs nor does ICANN residing in California, which restricts the globalization of ICANN from a legal perspective; should consider the role of government in supervising ICANN, which could be the main supervisor to prevent the public interest from violation; strengthen developing</w:t>
      </w:r>
      <w:r w:rsidR="00AD31FA">
        <w:rPr>
          <w:rFonts w:asciiTheme="majorHAnsi" w:hAnsiTheme="majorHAnsi"/>
          <w:highlight w:val="cyan"/>
        </w:rPr>
        <w:t xml:space="preserve"> </w:t>
      </w:r>
      <w:r w:rsidR="00E3354F" w:rsidRPr="00AD31FA">
        <w:rPr>
          <w:rFonts w:asciiTheme="majorHAnsi" w:hAnsiTheme="majorHAnsi"/>
          <w:highlight w:val="cyan"/>
        </w:rPr>
        <w:t xml:space="preserve"> countries’ participation; ICANN should put in place a supervisory organization make up </w:t>
      </w:r>
      <w:r w:rsidR="00E3354F" w:rsidRPr="00AD31FA">
        <w:rPr>
          <w:rFonts w:asciiTheme="majorHAnsi" w:hAnsiTheme="majorHAnsi"/>
          <w:highlight w:val="cyan"/>
        </w:rPr>
        <w:lastRenderedPageBreak/>
        <w:t>of formal and informal stakeholders, which will provide oversight into whether ICANN meets its accountability commitments; WG should propose a variety of accountability mechanisms in line with the general requirements of a global multi-stakeholder and not limited by the AoC; whole organization should be redefined</w:t>
      </w:r>
    </w:p>
    <w:bookmarkStart w:id="34" w:name="00018"/>
    <w:p w14:paraId="13CDAD62" w14:textId="45D0FF67" w:rsidR="00F17115" w:rsidRPr="00517362" w:rsidRDefault="00F17115" w:rsidP="00517362">
      <w:pPr>
        <w:pStyle w:val="ListParagraph"/>
        <w:numPr>
          <w:ilvl w:val="0"/>
          <w:numId w:val="4"/>
        </w:numPr>
        <w:spacing w:before="120" w:after="240" w:line="240" w:lineRule="auto"/>
        <w:contextualSpacing w:val="0"/>
        <w:rPr>
          <w:rFonts w:asciiTheme="majorHAnsi" w:hAnsiTheme="majorHAnsi"/>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"http://forum.icann.org/lists/comments-enhancing-accountability-06may14/msg00018.html"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Comment: Enhancing ICANN accountability</w:t>
      </w:r>
      <w:r w:rsidRPr="001801A7">
        <w:rPr>
          <w:rFonts w:asciiTheme="majorHAnsi" w:eastAsia="Times New Roman" w:hAnsiTheme="majorHAnsi" w:cs="Arial"/>
          <w:color w:val="000000"/>
        </w:rPr>
        <w:fldChar w:fldCharType="end"/>
      </w:r>
      <w:bookmarkEnd w:id="34"/>
      <w:r w:rsidRPr="001801A7">
        <w:rPr>
          <w:rFonts w:asciiTheme="majorHAnsi" w:eastAsia="Times New Roman" w:hAnsiTheme="majorHAnsi" w:cs="Arial"/>
          <w:color w:val="000000"/>
        </w:rPr>
        <w:t> </w:t>
      </w:r>
      <w:proofErr w:type="spellStart"/>
      <w:r w:rsidRPr="001801A7">
        <w:rPr>
          <w:rFonts w:asciiTheme="majorHAnsi" w:eastAsia="Times New Roman" w:hAnsiTheme="majorHAnsi" w:cs="Arial"/>
          <w:color w:val="000000"/>
        </w:rPr>
        <w:t>Aparna</w:t>
      </w:r>
      <w:proofErr w:type="spellEnd"/>
      <w:r w:rsidRPr="001801A7">
        <w:rPr>
          <w:rFonts w:asciiTheme="majorHAnsi" w:eastAsia="Times New Roman" w:hAnsiTheme="majorHAnsi" w:cs="Arial"/>
          <w:color w:val="000000"/>
        </w:rPr>
        <w:t xml:space="preserve"> Sridhar</w:t>
      </w:r>
      <w:r w:rsidR="00E3354F" w:rsidRPr="001801A7">
        <w:rPr>
          <w:rFonts w:asciiTheme="majorHAnsi" w:eastAsia="Times New Roman" w:hAnsiTheme="majorHAnsi" w:cs="Arial"/>
          <w:color w:val="000000"/>
        </w:rPr>
        <w:t xml:space="preserve"> (GOOGLE).  </w:t>
      </w:r>
      <w:r w:rsidR="00750E22" w:rsidRPr="00AD31FA">
        <w:rPr>
          <w:rFonts w:asciiTheme="majorHAnsi" w:hAnsiTheme="majorHAnsi"/>
          <w:highlight w:val="red"/>
        </w:rPr>
        <w:t>Ensuring</w:t>
      </w:r>
      <w:r w:rsidR="00E3354F" w:rsidRPr="00AD31FA">
        <w:rPr>
          <w:rFonts w:asciiTheme="majorHAnsi" w:hAnsiTheme="majorHAnsi"/>
          <w:highlight w:val="red"/>
        </w:rPr>
        <w:t xml:space="preserve"> adequate accountability measures for both the IANA transition and the stewardship role played by the US should be a prerequisite to transfer of the IANA functions to the global multistakeholder community</w:t>
      </w:r>
      <w:r w:rsidR="00E3354F" w:rsidRPr="001801A7">
        <w:rPr>
          <w:rFonts w:asciiTheme="majorHAnsi" w:hAnsiTheme="majorHAnsi"/>
        </w:rPr>
        <w:t>; ICANN community must look at whether and how the AoC should evolve to motivate continued adherence by ICANN to the AoC in the absence of the IANA functions contract; mechanisms to put in place:  (1) independent audit with auditors seeking public comment on topics from its audit, (2) addition of a clerk or parliamentarian who would provide non-binding advice to promote consistency in procedural analysis, (3) reconsideration should be granted wherever the Board or staff acts arbitrarily or capriciously and complaining party should have the option to further appeal the Board reconsideration requests to a panel of arbitrators jointly selected – not just where the Board acted in contravention to ICANN’s AoI and Bylaws; changes to Bylaws should first be proposed to the community and require the support of more than 2/3 of the Board; adopt a Board Resolution stating the AoC cannot be terminated w/o more than 2/3 vote of Board; commission a study by an international law and governance expert to examine crucial questions on accountability including what additional parties should be invited to the table, whether additional AoCs should be entered into with other parties; how agreements impact existing agreements in place; and, whether an alternate form of appeal or redress should be put in place</w:t>
      </w:r>
    </w:p>
    <w:bookmarkStart w:id="35" w:name="00017"/>
    <w:p w14:paraId="54814A76" w14:textId="77777777" w:rsidR="00F17115"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"http://forum.icann.org/lists/comments-enhancing-accountability-06may14/msg00017.html"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RySG comments forthcoming</w:t>
      </w:r>
      <w:r w:rsidRPr="001801A7">
        <w:rPr>
          <w:rFonts w:asciiTheme="majorHAnsi" w:eastAsia="Times New Roman" w:hAnsiTheme="majorHAnsi" w:cs="Arial"/>
          <w:color w:val="000000"/>
        </w:rPr>
        <w:fldChar w:fldCharType="end"/>
      </w:r>
      <w:bookmarkEnd w:id="35"/>
      <w:r w:rsidRPr="001801A7">
        <w:rPr>
          <w:rFonts w:asciiTheme="majorHAnsi" w:eastAsia="Times New Roman" w:hAnsiTheme="majorHAnsi" w:cs="Arial"/>
          <w:color w:val="000000"/>
        </w:rPr>
        <w:t> </w:t>
      </w:r>
      <w:r w:rsidRPr="00487107">
        <w:rPr>
          <w:rFonts w:asciiTheme="majorHAnsi" w:eastAsia="Times New Roman" w:hAnsiTheme="majorHAnsi" w:cs="Arial"/>
          <w:color w:val="000000"/>
          <w:highlight w:val="lightGray"/>
        </w:rPr>
        <w:t>Paul Diaz</w:t>
      </w:r>
      <w:r w:rsidR="00856EB1" w:rsidRPr="00487107">
        <w:rPr>
          <w:rFonts w:asciiTheme="majorHAnsi" w:eastAsia="Times New Roman" w:hAnsiTheme="majorHAnsi" w:cs="Arial"/>
          <w:color w:val="000000"/>
          <w:highlight w:val="lightGray"/>
        </w:rPr>
        <w:t>.  See comments subsequently submitted</w:t>
      </w:r>
      <w:r w:rsidR="00856EB1" w:rsidRPr="001801A7">
        <w:rPr>
          <w:rFonts w:asciiTheme="majorHAnsi" w:eastAsia="Times New Roman" w:hAnsiTheme="majorHAnsi" w:cs="Arial"/>
          <w:color w:val="000000"/>
        </w:rPr>
        <w:t>.</w:t>
      </w:r>
    </w:p>
    <w:bookmarkStart w:id="36" w:name="00016"/>
    <w:p w14:paraId="7F12841A" w14:textId="04FEB81E" w:rsidR="00F17115" w:rsidRPr="001801A7" w:rsidRDefault="00F17115" w:rsidP="001801A7">
      <w:pPr>
        <w:pStyle w:val="ListParagraph"/>
        <w:numPr>
          <w:ilvl w:val="0"/>
          <w:numId w:val="4"/>
        </w:numPr>
        <w:spacing w:before="120" w:after="240" w:line="240" w:lineRule="auto"/>
        <w:contextualSpacing w:val="0"/>
        <w:rPr>
          <w:rFonts w:asciiTheme="majorHAnsi" w:hAnsiTheme="majorHAnsi"/>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"http://forum.icann.org/lists/comments-enhancing-accountability-06may14/msg00016.html"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CENTR Board input ICANN Accountability</w:t>
      </w:r>
      <w:r w:rsidRPr="001801A7">
        <w:rPr>
          <w:rFonts w:asciiTheme="majorHAnsi" w:eastAsia="Times New Roman" w:hAnsiTheme="majorHAnsi" w:cs="Arial"/>
          <w:color w:val="000000"/>
        </w:rPr>
        <w:fldChar w:fldCharType="end"/>
      </w:r>
      <w:bookmarkEnd w:id="36"/>
      <w:r w:rsidRPr="001801A7">
        <w:rPr>
          <w:rFonts w:asciiTheme="majorHAnsi" w:eastAsia="Times New Roman" w:hAnsiTheme="majorHAnsi" w:cs="Arial"/>
          <w:color w:val="000000"/>
        </w:rPr>
        <w:t> </w:t>
      </w:r>
      <w:proofErr w:type="spellStart"/>
      <w:r w:rsidRPr="001801A7">
        <w:rPr>
          <w:rFonts w:asciiTheme="majorHAnsi" w:eastAsia="Times New Roman" w:hAnsiTheme="majorHAnsi" w:cs="Arial"/>
          <w:color w:val="000000"/>
        </w:rPr>
        <w:t>Wim</w:t>
      </w:r>
      <w:proofErr w:type="spellEnd"/>
      <w:r w:rsidRPr="001801A7">
        <w:rPr>
          <w:rFonts w:asciiTheme="majorHAnsi" w:eastAsia="Times New Roman" w:hAnsiTheme="majorHAnsi" w:cs="Arial"/>
          <w:color w:val="000000"/>
        </w:rPr>
        <w:t xml:space="preserve"> </w:t>
      </w:r>
      <w:proofErr w:type="spellStart"/>
      <w:r w:rsidRPr="001801A7">
        <w:rPr>
          <w:rFonts w:asciiTheme="majorHAnsi" w:eastAsia="Times New Roman" w:hAnsiTheme="majorHAnsi" w:cs="Arial"/>
          <w:color w:val="000000"/>
        </w:rPr>
        <w:t>Degezelle</w:t>
      </w:r>
      <w:proofErr w:type="spellEnd"/>
      <w:r w:rsidR="00856EB1" w:rsidRPr="001801A7">
        <w:rPr>
          <w:rFonts w:asciiTheme="majorHAnsi" w:eastAsia="Times New Roman" w:hAnsiTheme="majorHAnsi" w:cs="Arial"/>
          <w:color w:val="000000"/>
        </w:rPr>
        <w:t xml:space="preserve">.  </w:t>
      </w:r>
      <w:r w:rsidR="00750E22" w:rsidRPr="001801A7">
        <w:rPr>
          <w:rFonts w:asciiTheme="majorHAnsi" w:hAnsiTheme="majorHAnsi"/>
        </w:rPr>
        <w:t>Accountability</w:t>
      </w:r>
      <w:r w:rsidR="00856EB1" w:rsidRPr="001801A7">
        <w:rPr>
          <w:rFonts w:asciiTheme="majorHAnsi" w:hAnsiTheme="majorHAnsi"/>
        </w:rPr>
        <w:t xml:space="preserve"> should be guided by accountability principles accepted and agreed upon by the ICANN community as a whole; legal, administrative, financial, representative, and social aspects should be taken into account; might be worth considering a broader consultation to reach consensus on enhancements to ICANN accountability; efforts should not make the process more complex; </w:t>
      </w:r>
      <w:r w:rsidR="00856EB1" w:rsidRPr="006A3E11">
        <w:rPr>
          <w:rFonts w:asciiTheme="majorHAnsi" w:hAnsiTheme="majorHAnsi"/>
          <w:highlight w:val="green"/>
        </w:rPr>
        <w:t>pleased with the AWG to coordinate community dialogue and acknowledges the importance of external expertise</w:t>
      </w:r>
      <w:r w:rsidR="00856EB1" w:rsidRPr="001801A7">
        <w:rPr>
          <w:rFonts w:asciiTheme="majorHAnsi" w:hAnsiTheme="majorHAnsi"/>
        </w:rPr>
        <w:t xml:space="preserve">; identification of external experts should be a joint and balanced effort on behalf of staff and community; resources required to move this process through are too large to be managed by one person; </w:t>
      </w:r>
      <w:r w:rsidR="00856EB1" w:rsidRPr="006A3E11">
        <w:rPr>
          <w:rFonts w:asciiTheme="majorHAnsi" w:hAnsiTheme="majorHAnsi"/>
          <w:highlight w:val="red"/>
        </w:rPr>
        <w:t>staff has done a great job, “but the independence of their work might be questionable</w:t>
      </w:r>
      <w:r w:rsidR="00856EB1" w:rsidRPr="001801A7">
        <w:rPr>
          <w:rFonts w:asciiTheme="majorHAnsi" w:hAnsiTheme="majorHAnsi"/>
        </w:rPr>
        <w:t>”, so each constituency should have a dedicated resource to take on the advisory and coordinating role for its community, and funded by the constituency and not ICANN; timeline for input is too short; “goal of obtaining a fast outcome of the process might imply a severe risk of missing, if not excluding, relevant perspectives that could represent an added value for ICANN and its community”</w:t>
      </w:r>
    </w:p>
    <w:bookmarkStart w:id="37" w:name="00015"/>
    <w:p w14:paraId="0462E797" w14:textId="41ADBEC0" w:rsidR="00F17115"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"http://forum.icann.org/lists/comments-enhancing-accountability-06may14/msg00015.html"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Accountability Contribution from InternetNZ (.</w:t>
      </w:r>
      <w:proofErr w:type="spellStart"/>
      <w:r w:rsidRPr="001801A7">
        <w:rPr>
          <w:rFonts w:asciiTheme="majorHAnsi" w:eastAsia="Times New Roman" w:hAnsiTheme="majorHAnsi" w:cs="Arial"/>
          <w:color w:val="0000FF"/>
          <w:u w:val="single"/>
        </w:rPr>
        <w:t>nz</w:t>
      </w:r>
      <w:proofErr w:type="spellEnd"/>
      <w:r w:rsidRPr="001801A7">
        <w:rPr>
          <w:rFonts w:asciiTheme="majorHAnsi" w:eastAsia="Times New Roman" w:hAnsiTheme="majorHAnsi" w:cs="Arial"/>
          <w:color w:val="0000FF"/>
          <w:u w:val="single"/>
        </w:rPr>
        <w:t xml:space="preserve"> ccTLD)</w:t>
      </w:r>
      <w:r w:rsidRPr="001801A7">
        <w:rPr>
          <w:rFonts w:asciiTheme="majorHAnsi" w:eastAsia="Times New Roman" w:hAnsiTheme="majorHAnsi" w:cs="Arial"/>
          <w:color w:val="000000"/>
        </w:rPr>
        <w:fldChar w:fldCharType="end"/>
      </w:r>
      <w:bookmarkEnd w:id="37"/>
      <w:r w:rsidRPr="001801A7">
        <w:rPr>
          <w:rFonts w:asciiTheme="majorHAnsi" w:eastAsia="Times New Roman" w:hAnsiTheme="majorHAnsi" w:cs="Arial"/>
          <w:color w:val="000000"/>
        </w:rPr>
        <w:t> </w:t>
      </w:r>
      <w:r w:rsidRPr="00B64F65">
        <w:rPr>
          <w:rFonts w:asciiTheme="majorHAnsi" w:eastAsia="Times New Roman" w:hAnsiTheme="majorHAnsi" w:cs="Arial"/>
          <w:color w:val="000000"/>
          <w:highlight w:val="cyan"/>
        </w:rPr>
        <w:t>Jordan Carter</w:t>
      </w:r>
      <w:r w:rsidR="00856EB1" w:rsidRPr="00B64F65">
        <w:rPr>
          <w:rFonts w:asciiTheme="majorHAnsi" w:eastAsia="Times New Roman" w:hAnsiTheme="majorHAnsi" w:cs="Arial"/>
          <w:color w:val="000000"/>
          <w:highlight w:val="cyan"/>
        </w:rPr>
        <w:t xml:space="preserve">.  </w:t>
      </w:r>
      <w:r w:rsidR="00750E22" w:rsidRPr="00B64F65">
        <w:rPr>
          <w:rFonts w:asciiTheme="majorHAnsi" w:hAnsiTheme="majorHAnsi"/>
          <w:highlight w:val="cyan"/>
        </w:rPr>
        <w:t>Not</w:t>
      </w:r>
      <w:r w:rsidR="00856EB1" w:rsidRPr="00B64F65">
        <w:rPr>
          <w:rFonts w:asciiTheme="majorHAnsi" w:hAnsiTheme="majorHAnsi"/>
          <w:highlight w:val="cyan"/>
        </w:rPr>
        <w:t xml:space="preserve"> enough time to provide meaningful comments; urges ICANN to extend the comment period and take a deliberate and considerate pace to this important topic; urges ICANN to undertake to the whole community that management of discussions proceed in a truly bottom-up, multistakeholder fashion; ICANN’s response, as individuals and representatives of ICANN, to the request for more time and a considered pace “will tell us much of what we need to know about whether the rhetoric of accountability, transparency and inclusion is going to be matched by reality”</w:t>
      </w:r>
    </w:p>
    <w:bookmarkStart w:id="38" w:name="00014"/>
    <w:p w14:paraId="615B2EFF" w14:textId="40D414C9" w:rsidR="00F17115" w:rsidRPr="00517362" w:rsidRDefault="00F17115" w:rsidP="00517362">
      <w:pPr>
        <w:pStyle w:val="ListParagraph"/>
        <w:numPr>
          <w:ilvl w:val="0"/>
          <w:numId w:val="4"/>
        </w:numPr>
        <w:spacing w:before="120" w:after="240" w:line="240" w:lineRule="auto"/>
        <w:contextualSpacing w:val="0"/>
        <w:rPr>
          <w:rFonts w:asciiTheme="majorHAnsi" w:hAnsiTheme="majorHAnsi"/>
        </w:rPr>
      </w:pPr>
      <w:r w:rsidRPr="001801A7">
        <w:rPr>
          <w:rFonts w:asciiTheme="majorHAnsi" w:eastAsia="Times New Roman" w:hAnsiTheme="majorHAnsi" w:cs="Arial"/>
          <w:color w:val="000000"/>
        </w:rPr>
        <w:lastRenderedPageBreak/>
        <w:fldChar w:fldCharType="begin"/>
      </w:r>
      <w:r w:rsidRPr="001801A7">
        <w:rPr>
          <w:rFonts w:asciiTheme="majorHAnsi" w:eastAsia="Times New Roman" w:hAnsiTheme="majorHAnsi" w:cs="Arial"/>
          <w:color w:val="000000"/>
        </w:rPr>
        <w:instrText xml:space="preserve"> HYPERLINK "http://forum.icann.org/lists/comments-enhancing-accountability-06may14/msg00014.html"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Accountability Comments</w:t>
      </w:r>
      <w:r w:rsidRPr="001801A7">
        <w:rPr>
          <w:rFonts w:asciiTheme="majorHAnsi" w:eastAsia="Times New Roman" w:hAnsiTheme="majorHAnsi" w:cs="Arial"/>
          <w:color w:val="000000"/>
        </w:rPr>
        <w:fldChar w:fldCharType="end"/>
      </w:r>
      <w:bookmarkEnd w:id="38"/>
      <w:r w:rsidRPr="001801A7">
        <w:rPr>
          <w:rFonts w:asciiTheme="majorHAnsi" w:eastAsia="Times New Roman" w:hAnsiTheme="majorHAnsi" w:cs="Arial"/>
          <w:color w:val="000000"/>
        </w:rPr>
        <w:t> Jon Nevett</w:t>
      </w:r>
      <w:r w:rsidR="00856EB1" w:rsidRPr="001801A7">
        <w:rPr>
          <w:rFonts w:asciiTheme="majorHAnsi" w:eastAsia="Times New Roman" w:hAnsiTheme="majorHAnsi" w:cs="Arial"/>
          <w:color w:val="000000"/>
        </w:rPr>
        <w:t xml:space="preserve">.  </w:t>
      </w:r>
      <w:r w:rsidR="00750E22" w:rsidRPr="001801A7">
        <w:rPr>
          <w:rFonts w:asciiTheme="majorHAnsi" w:hAnsiTheme="majorHAnsi"/>
        </w:rPr>
        <w:t>Transition</w:t>
      </w:r>
      <w:r w:rsidR="00856EB1" w:rsidRPr="001801A7">
        <w:rPr>
          <w:rFonts w:asciiTheme="majorHAnsi" w:hAnsiTheme="majorHAnsi"/>
        </w:rPr>
        <w:t xml:space="preserve"> heightens the need to resolve longstanding accountability issues; ATRT 1 and ATRT 2 have not resolved central structural issues of ICANN accountability; current mechanisms in place (reconsideration; IRP; ombudsman) are inadequate and none is empowered to hold the ICANN Board to account in any meaningful way; simply triggers the Board to reconsider its own decision with a prohibitively high bar; changes to IRP after ICM case took accountability a step back by making IRP review more difficult to obtain; </w:t>
      </w:r>
      <w:r w:rsidR="00856EB1" w:rsidRPr="00B64F65">
        <w:rPr>
          <w:rFonts w:asciiTheme="majorHAnsi" w:hAnsiTheme="majorHAnsi"/>
          <w:highlight w:val="red"/>
        </w:rPr>
        <w:t>IANA transition and true accountability mechanisms must be formally, and not casually, linked</w:t>
      </w:r>
    </w:p>
    <w:bookmarkStart w:id="39" w:name="00013"/>
    <w:p w14:paraId="0226CDBF" w14:textId="3E6626AA" w:rsidR="00F17115" w:rsidRPr="001801A7" w:rsidRDefault="00F17115" w:rsidP="001801A7">
      <w:pPr>
        <w:pStyle w:val="ListParagraph"/>
        <w:numPr>
          <w:ilvl w:val="0"/>
          <w:numId w:val="4"/>
        </w:numPr>
        <w:spacing w:before="120" w:after="240" w:line="240" w:lineRule="auto"/>
        <w:contextualSpacing w:val="0"/>
        <w:rPr>
          <w:rFonts w:asciiTheme="majorHAnsi" w:hAnsiTheme="majorHAnsi"/>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"http://forum.icann.org/lists/comments-enhancing-accountability-06may14/msg00013.html"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European Commission preliminary comments on ICANN Accountability</w:t>
      </w:r>
      <w:r w:rsidRPr="001801A7">
        <w:rPr>
          <w:rFonts w:asciiTheme="majorHAnsi" w:eastAsia="Times New Roman" w:hAnsiTheme="majorHAnsi" w:cs="Arial"/>
          <w:color w:val="000000"/>
        </w:rPr>
        <w:fldChar w:fldCharType="end"/>
      </w:r>
      <w:bookmarkEnd w:id="39"/>
      <w:r w:rsidRPr="001801A7">
        <w:rPr>
          <w:rFonts w:asciiTheme="majorHAnsi" w:eastAsia="Times New Roman" w:hAnsiTheme="majorHAnsi" w:cs="Arial"/>
          <w:color w:val="000000"/>
        </w:rPr>
        <w:t> </w:t>
      </w:r>
      <w:proofErr w:type="spellStart"/>
      <w:r w:rsidRPr="001801A7">
        <w:rPr>
          <w:rFonts w:asciiTheme="majorHAnsi" w:eastAsia="Times New Roman" w:hAnsiTheme="majorHAnsi" w:cs="Arial"/>
          <w:color w:val="000000"/>
        </w:rPr>
        <w:t>Camino.MANJON</w:t>
      </w:r>
      <w:proofErr w:type="spellEnd"/>
      <w:r w:rsidR="00856EB1" w:rsidRPr="001801A7">
        <w:rPr>
          <w:rFonts w:asciiTheme="majorHAnsi" w:eastAsia="Times New Roman" w:hAnsiTheme="majorHAnsi" w:cs="Arial"/>
          <w:color w:val="000000"/>
        </w:rPr>
        <w:t xml:space="preserve">.  </w:t>
      </w:r>
      <w:r w:rsidR="00750E22" w:rsidRPr="001801A7">
        <w:rPr>
          <w:rFonts w:asciiTheme="majorHAnsi" w:hAnsiTheme="majorHAnsi"/>
        </w:rPr>
        <w:t>Need</w:t>
      </w:r>
      <w:r w:rsidR="00856EB1" w:rsidRPr="001801A7">
        <w:rPr>
          <w:rFonts w:asciiTheme="majorHAnsi" w:hAnsiTheme="majorHAnsi"/>
        </w:rPr>
        <w:t xml:space="preserve"> to create guiding principles and clear objectives for ICANN to achieve, ensuring the Internet remains a global resource and that human rights and global public interests are protected; main challenge is to ensure the right checks and balances are in place for ICANN to abide by the highest levels of accountability; one way is to globalize the AoC to create a standard text between ICANN and each government and between ICANN and each stakeholder group; must set forth “rules of the game”, including redress, appeal and enforcement; one weakness of the AoC is that Review Teams issue non-binding recommendations, this should change; moving ICANN outside the US is not necessary; overhaul procedures and rules to be conducive to clear, effective and predictable policy development and decision-making processes; accountability mechanisms are still very much scattered across an over-procedural and complex environment, which may require a “one-stop-shop” approach; essential to promote greater engagement of stakeholders from across the world and outside ICANN; shortcoming in ICANN operations are failures to respect internal procedures and the opacity of decision making (wine/vin)</w:t>
      </w:r>
    </w:p>
    <w:bookmarkStart w:id="40" w:name="00012"/>
    <w:p w14:paraId="25AFDB73" w14:textId="77777777" w:rsidR="00517362" w:rsidRPr="00DD3F69" w:rsidRDefault="00F17115" w:rsidP="00517362">
      <w:pPr>
        <w:pStyle w:val="ListParagraph"/>
        <w:numPr>
          <w:ilvl w:val="0"/>
          <w:numId w:val="4"/>
        </w:numPr>
        <w:spacing w:before="120" w:after="240"/>
        <w:rPr>
          <w:rFonts w:asciiTheme="majorHAnsi" w:eastAsia="Times New Roman" w:hAnsiTheme="majorHAnsi" w:cs="Arial"/>
          <w:color w:val="000000"/>
          <w:highlight w:val="cyan"/>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"http://forum.icann.org/lists/comments-enhancing-accountability-06may14/msg00012.html"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USCIB Submission: Comments on Enhancing ICANN Accountability</w:t>
      </w:r>
      <w:r w:rsidRPr="001801A7">
        <w:rPr>
          <w:rFonts w:asciiTheme="majorHAnsi" w:eastAsia="Times New Roman" w:hAnsiTheme="majorHAnsi" w:cs="Arial"/>
          <w:color w:val="000000"/>
        </w:rPr>
        <w:fldChar w:fldCharType="end"/>
      </w:r>
      <w:bookmarkEnd w:id="40"/>
      <w:r w:rsidRPr="001801A7">
        <w:rPr>
          <w:rFonts w:asciiTheme="majorHAnsi" w:eastAsia="Times New Roman" w:hAnsiTheme="majorHAnsi" w:cs="Arial"/>
          <w:color w:val="000000"/>
        </w:rPr>
        <w:t> </w:t>
      </w:r>
      <w:r w:rsidRPr="00DD3F69">
        <w:rPr>
          <w:rFonts w:asciiTheme="majorHAnsi" w:eastAsia="Times New Roman" w:hAnsiTheme="majorHAnsi" w:cs="Arial"/>
          <w:color w:val="000000"/>
          <w:highlight w:val="cyan"/>
        </w:rPr>
        <w:t xml:space="preserve">Barbara </w:t>
      </w:r>
      <w:proofErr w:type="spellStart"/>
      <w:r w:rsidRPr="00DD3F69">
        <w:rPr>
          <w:rFonts w:asciiTheme="majorHAnsi" w:eastAsia="Times New Roman" w:hAnsiTheme="majorHAnsi" w:cs="Arial"/>
          <w:color w:val="000000"/>
          <w:highlight w:val="cyan"/>
        </w:rPr>
        <w:t>Wanner</w:t>
      </w:r>
      <w:proofErr w:type="spellEnd"/>
      <w:r w:rsidR="00517362" w:rsidRPr="00DD3F69">
        <w:rPr>
          <w:rFonts w:asciiTheme="majorHAnsi" w:eastAsia="Times New Roman" w:hAnsiTheme="majorHAnsi" w:cs="Arial"/>
          <w:color w:val="000000"/>
          <w:highlight w:val="cyan"/>
        </w:rPr>
        <w:t xml:space="preserve">.  USCIB believes it is imperative that a new accountability mechanism be built into the bylaws and associated rules of ICANN before an NTIA transition to strengthen trust among ICANN stakeholders. In our view, such an accountability mechanism would entail (1) changing current corporate governance practices, (2) revising certain bylaws, (3) binding key elements of the Affirmation of Commitments, and (4) ensuring greater certainty with respect to legal recourse. Once established, new accountability mechanism should be very hard to change (e.g., unanimous Board plus community endorsement).  </w:t>
      </w:r>
    </w:p>
    <w:bookmarkStart w:id="41" w:name="00011"/>
    <w:p w14:paraId="6682940F" w14:textId="48A95D1A" w:rsidR="00F17115" w:rsidRDefault="00F17115" w:rsidP="00517362">
      <w:pPr>
        <w:pStyle w:val="ListParagraph"/>
        <w:numPr>
          <w:ilvl w:val="0"/>
          <w:numId w:val="4"/>
        </w:numPr>
        <w:spacing w:before="120" w:after="24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"http://forum.icann.org/lists/comments-enhancing-accountability-06may14/msg00011.html"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Comments on Enhancing ICANN accountability from Thomas Lenard, President of Technology Policy Institute</w:t>
      </w:r>
      <w:r w:rsidRPr="001801A7">
        <w:rPr>
          <w:rFonts w:asciiTheme="majorHAnsi" w:eastAsia="Times New Roman" w:hAnsiTheme="majorHAnsi" w:cs="Arial"/>
          <w:color w:val="000000"/>
        </w:rPr>
        <w:fldChar w:fldCharType="end"/>
      </w:r>
      <w:bookmarkEnd w:id="41"/>
      <w:r w:rsidRPr="001801A7">
        <w:rPr>
          <w:rFonts w:asciiTheme="majorHAnsi" w:eastAsia="Times New Roman" w:hAnsiTheme="majorHAnsi" w:cs="Arial"/>
          <w:color w:val="000000"/>
        </w:rPr>
        <w:t> </w:t>
      </w:r>
      <w:r w:rsidRPr="00DD3F69">
        <w:rPr>
          <w:rFonts w:asciiTheme="majorHAnsi" w:eastAsia="Times New Roman" w:hAnsiTheme="majorHAnsi" w:cs="Arial"/>
          <w:color w:val="000000"/>
          <w:highlight w:val="cyan"/>
        </w:rPr>
        <w:t>Amy Smorodin</w:t>
      </w:r>
      <w:r w:rsidR="00E66B59" w:rsidRPr="00DD3F69">
        <w:rPr>
          <w:rFonts w:asciiTheme="majorHAnsi" w:eastAsia="Times New Roman" w:hAnsiTheme="majorHAnsi" w:cs="Arial"/>
          <w:color w:val="000000"/>
          <w:highlight w:val="cyan"/>
        </w:rPr>
        <w:t xml:space="preserve">.  TPI </w:t>
      </w:r>
      <w:r w:rsidR="00750E22" w:rsidRPr="00DD3F69">
        <w:rPr>
          <w:rFonts w:asciiTheme="majorHAnsi" w:eastAsia="Times New Roman" w:hAnsiTheme="majorHAnsi" w:cs="Arial"/>
          <w:color w:val="000000"/>
          <w:highlight w:val="cyan"/>
        </w:rPr>
        <w:t>has undertaken</w:t>
      </w:r>
      <w:r w:rsidR="00E66B59" w:rsidRPr="00DD3F69">
        <w:rPr>
          <w:rFonts w:asciiTheme="majorHAnsi" w:eastAsia="Times New Roman" w:hAnsiTheme="majorHAnsi" w:cs="Arial"/>
          <w:color w:val="000000"/>
          <w:highlight w:val="cyan"/>
        </w:rPr>
        <w:t xml:space="preserve"> a detailed study of ICANN’s accountability, and these comments are based on the results of that study, which is attached.  Accountability requires some meaningful external checks, and virtually all major organizations are externally accountable.</w:t>
      </w:r>
      <w:r w:rsidR="00517362" w:rsidRPr="00DD3F69">
        <w:rPr>
          <w:rFonts w:asciiTheme="majorHAnsi" w:eastAsia="Times New Roman" w:hAnsiTheme="majorHAnsi" w:cs="Arial"/>
          <w:color w:val="000000"/>
          <w:highlight w:val="cyan"/>
        </w:rPr>
        <w:t xml:space="preserve">  Most </w:t>
      </w:r>
      <w:r w:rsidR="00E66B59" w:rsidRPr="00DD3F69">
        <w:rPr>
          <w:rFonts w:asciiTheme="majorHAnsi" w:eastAsia="Times New Roman" w:hAnsiTheme="majorHAnsi" w:cs="Arial"/>
          <w:color w:val="000000"/>
          <w:highlight w:val="cyan"/>
        </w:rPr>
        <w:t>direct way to have external accountability is to modify ICANN’s governance structure so that board members, or at least a significant number of them, are accountable to external groups. Thus, we would suggest a model that would increase representation of direct users, including registries, registrars, and RIRs, on the board. These groups have the strongest incentive to see that the DNS works smoothly and apolitically and that ICANN focuses on the technical functions involved in administering the DNS, avoids mission creep, and addresses problems affecting the DNS (such as trademark issues) as they arise. This benefits all users.</w:t>
      </w:r>
    </w:p>
    <w:p w14:paraId="3A76E6A8" w14:textId="77777777" w:rsidR="00517362" w:rsidRPr="00517362" w:rsidRDefault="00517362" w:rsidP="00517362">
      <w:pPr>
        <w:pStyle w:val="ListParagraph"/>
        <w:spacing w:before="120" w:after="240"/>
        <w:rPr>
          <w:rFonts w:asciiTheme="majorHAnsi" w:eastAsia="Times New Roman" w:hAnsiTheme="majorHAnsi" w:cs="Arial"/>
          <w:color w:val="000000"/>
        </w:rPr>
      </w:pPr>
    </w:p>
    <w:bookmarkStart w:id="42" w:name="00010"/>
    <w:p w14:paraId="7E7B8163" w14:textId="77777777" w:rsidR="00F17115" w:rsidRDefault="00F17115" w:rsidP="00E66B59">
      <w:pPr>
        <w:pStyle w:val="ListParagraph"/>
        <w:numPr>
          <w:ilvl w:val="0"/>
          <w:numId w:val="4"/>
        </w:numPr>
        <w:spacing w:before="120" w:after="24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"http://forum.icann.org/lists/comments-enhancing-accountability-06may14/msg00010.html"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Initial comment of Business Constituency (BC) on enhancing ICANN Accountability</w:t>
      </w:r>
      <w:r w:rsidRPr="001801A7">
        <w:rPr>
          <w:rFonts w:asciiTheme="majorHAnsi" w:eastAsia="Times New Roman" w:hAnsiTheme="majorHAnsi" w:cs="Arial"/>
          <w:color w:val="000000"/>
        </w:rPr>
        <w:fldChar w:fldCharType="end"/>
      </w:r>
      <w:bookmarkEnd w:id="42"/>
      <w:r w:rsidRPr="001801A7">
        <w:rPr>
          <w:rFonts w:asciiTheme="majorHAnsi" w:eastAsia="Times New Roman" w:hAnsiTheme="majorHAnsi" w:cs="Arial"/>
          <w:color w:val="000000"/>
        </w:rPr>
        <w:t> Steve DelBianco</w:t>
      </w:r>
      <w:r w:rsidR="00E66B59">
        <w:rPr>
          <w:rFonts w:asciiTheme="majorHAnsi" w:eastAsia="Times New Roman" w:hAnsiTheme="majorHAnsi" w:cs="Arial"/>
          <w:color w:val="000000"/>
        </w:rPr>
        <w:t>.  Concerns about proposed process and structure for</w:t>
      </w:r>
      <w:r w:rsidR="00E66B59">
        <w:rPr>
          <w:rFonts w:asciiTheme="majorHAnsi" w:eastAsia="Times New Roman" w:hAnsiTheme="majorHAnsi" w:cs="Arial"/>
          <w:color w:val="000000"/>
        </w:rPr>
        <w:tab/>
        <w:t>this new ICANN</w:t>
      </w:r>
      <w:r w:rsidR="00E66B59">
        <w:rPr>
          <w:rFonts w:asciiTheme="majorHAnsi" w:eastAsia="Times New Roman" w:hAnsiTheme="majorHAnsi" w:cs="Arial"/>
          <w:color w:val="000000"/>
        </w:rPr>
        <w:tab/>
        <w:t xml:space="preserve">Accountability Working </w:t>
      </w:r>
      <w:r w:rsidR="00E66B59" w:rsidRPr="00E66B59">
        <w:rPr>
          <w:rFonts w:asciiTheme="majorHAnsi" w:eastAsia="Times New Roman" w:hAnsiTheme="majorHAnsi" w:cs="Arial"/>
          <w:color w:val="000000"/>
        </w:rPr>
        <w:t>Group.</w:t>
      </w:r>
      <w:r w:rsidR="00E66B59">
        <w:rPr>
          <w:rFonts w:asciiTheme="majorHAnsi" w:eastAsia="Times New Roman" w:hAnsiTheme="majorHAnsi" w:cs="Arial"/>
          <w:color w:val="000000"/>
        </w:rPr>
        <w:t xml:space="preserve">  </w:t>
      </w:r>
      <w:r w:rsidR="00E66B59" w:rsidRPr="00224656">
        <w:rPr>
          <w:rFonts w:asciiTheme="majorHAnsi" w:eastAsia="Times New Roman" w:hAnsiTheme="majorHAnsi" w:cs="Arial"/>
          <w:color w:val="000000"/>
          <w:highlight w:val="red"/>
        </w:rPr>
        <w:t>Strong preference for open participatory, cross community working group</w:t>
      </w:r>
      <w:r w:rsidR="00E66B59">
        <w:rPr>
          <w:rFonts w:asciiTheme="majorHAnsi" w:eastAsia="Times New Roman" w:hAnsiTheme="majorHAnsi" w:cs="Arial"/>
          <w:color w:val="000000"/>
        </w:rPr>
        <w:t xml:space="preserve"> </w:t>
      </w:r>
      <w:r w:rsidR="00E66B59">
        <w:rPr>
          <w:rFonts w:asciiTheme="majorHAnsi" w:eastAsia="Times New Roman" w:hAnsiTheme="majorHAnsi" w:cs="Arial"/>
          <w:color w:val="000000"/>
        </w:rPr>
        <w:lastRenderedPageBreak/>
        <w:t xml:space="preserve">approach rather than AoC review/limited participation approach.  </w:t>
      </w:r>
      <w:r w:rsidR="00E66B59" w:rsidRPr="00224656">
        <w:rPr>
          <w:rFonts w:asciiTheme="majorHAnsi" w:eastAsia="Times New Roman" w:hAnsiTheme="majorHAnsi" w:cs="Arial"/>
          <w:color w:val="000000"/>
          <w:highlight w:val="red"/>
        </w:rPr>
        <w:t>ICANN should not limit scope of WG review</w:t>
      </w:r>
      <w:r w:rsidR="00E66B59">
        <w:rPr>
          <w:rFonts w:asciiTheme="majorHAnsi" w:eastAsia="Times New Roman" w:hAnsiTheme="majorHAnsi" w:cs="Arial"/>
          <w:color w:val="000000"/>
        </w:rPr>
        <w:t xml:space="preserve"> – should be chartered.  </w:t>
      </w:r>
      <w:r w:rsidR="00E66B59" w:rsidRPr="00224656">
        <w:rPr>
          <w:rFonts w:asciiTheme="majorHAnsi" w:eastAsia="Times New Roman" w:hAnsiTheme="majorHAnsi" w:cs="Arial"/>
          <w:color w:val="000000"/>
          <w:highlight w:val="red"/>
        </w:rPr>
        <w:t>Concern that Board would have ability to reject widely supported community outcome</w:t>
      </w:r>
      <w:r w:rsidR="00E66B59">
        <w:rPr>
          <w:rFonts w:asciiTheme="majorHAnsi" w:eastAsia="Times New Roman" w:hAnsiTheme="majorHAnsi" w:cs="Arial"/>
          <w:color w:val="000000"/>
        </w:rPr>
        <w:t>.</w:t>
      </w:r>
    </w:p>
    <w:p w14:paraId="631FA24E" w14:textId="77777777" w:rsidR="00E66B59" w:rsidRPr="00E66B59" w:rsidRDefault="00E66B59" w:rsidP="00E66B59">
      <w:pPr>
        <w:pStyle w:val="ListParagraph"/>
        <w:spacing w:before="120" w:after="240"/>
        <w:rPr>
          <w:rFonts w:asciiTheme="majorHAnsi" w:eastAsia="Times New Roman" w:hAnsiTheme="majorHAnsi" w:cs="Arial"/>
          <w:color w:val="000000"/>
        </w:rPr>
      </w:pPr>
    </w:p>
    <w:bookmarkStart w:id="43" w:name="00009"/>
    <w:p w14:paraId="4FA2878A" w14:textId="77777777" w:rsidR="00F17115" w:rsidRDefault="00F17115" w:rsidP="00E66B59">
      <w:pPr>
        <w:pStyle w:val="ListParagraph"/>
        <w:numPr>
          <w:ilvl w:val="0"/>
          <w:numId w:val="4"/>
        </w:numPr>
        <w:spacing w:before="120" w:after="240"/>
        <w:rPr>
          <w:rFonts w:asciiTheme="majorHAnsi" w:eastAsia="Times New Roman" w:hAnsiTheme="majorHAnsi" w:cs="Arial"/>
          <w:color w:val="000000"/>
        </w:rPr>
      </w:pPr>
      <w:r w:rsidRPr="00E66B59">
        <w:rPr>
          <w:rFonts w:asciiTheme="majorHAnsi" w:eastAsia="Times New Roman" w:hAnsiTheme="majorHAnsi" w:cs="Arial"/>
          <w:color w:val="0000FF"/>
          <w:u w:val="single"/>
        </w:rPr>
        <w:fldChar w:fldCharType="begin"/>
      </w:r>
      <w:r w:rsidR="00E66B59" w:rsidRPr="00E66B59">
        <w:rPr>
          <w:rFonts w:asciiTheme="majorHAnsi" w:eastAsia="Times New Roman" w:hAnsiTheme="majorHAnsi" w:cs="Arial"/>
          <w:color w:val="0000FF"/>
          <w:u w:val="single"/>
        </w:rPr>
        <w:instrText>HYPERLINK "http://forum.icann.org/lists/comments-enhancing-accountability-06may14/msg00009.html"</w:instrText>
      </w:r>
      <w:r w:rsidRPr="00E66B59">
        <w:rPr>
          <w:rFonts w:asciiTheme="majorHAnsi" w:eastAsia="Times New Roman" w:hAnsiTheme="majorHAnsi" w:cs="Arial"/>
          <w:color w:val="0000FF"/>
          <w:u w:val="single"/>
        </w:rPr>
        <w:fldChar w:fldCharType="separate"/>
      </w:r>
      <w:proofErr w:type="spellStart"/>
      <w:r w:rsidRPr="00E66B59">
        <w:rPr>
          <w:rFonts w:asciiTheme="majorHAnsi" w:eastAsia="Times New Roman" w:hAnsiTheme="majorHAnsi" w:cs="Arial"/>
          <w:color w:val="0000FF"/>
          <w:u w:val="single"/>
        </w:rPr>
        <w:t>Afnic</w:t>
      </w:r>
      <w:proofErr w:type="spellEnd"/>
      <w:r w:rsidRPr="00E66B59">
        <w:rPr>
          <w:rFonts w:asciiTheme="majorHAnsi" w:eastAsia="Times New Roman" w:hAnsiTheme="majorHAnsi" w:cs="Arial"/>
          <w:color w:val="0000FF"/>
          <w:u w:val="single"/>
        </w:rPr>
        <w:t xml:space="preserve"> comments on enhancing ICANN accountability</w:t>
      </w:r>
      <w:r w:rsidRPr="00E66B59">
        <w:rPr>
          <w:rFonts w:asciiTheme="majorHAnsi" w:eastAsia="Times New Roman" w:hAnsiTheme="majorHAnsi" w:cs="Arial"/>
          <w:color w:val="0000FF"/>
          <w:u w:val="single"/>
        </w:rPr>
        <w:fldChar w:fldCharType="end"/>
      </w:r>
      <w:bookmarkEnd w:id="43"/>
      <w:r w:rsidRPr="001801A7">
        <w:rPr>
          <w:rFonts w:asciiTheme="majorHAnsi" w:eastAsia="Times New Roman" w:hAnsiTheme="majorHAnsi" w:cs="Arial"/>
          <w:color w:val="000000"/>
        </w:rPr>
        <w:t> </w:t>
      </w:r>
      <w:r w:rsidRPr="00224656">
        <w:rPr>
          <w:rFonts w:asciiTheme="majorHAnsi" w:eastAsia="Times New Roman" w:hAnsiTheme="majorHAnsi" w:cs="Arial"/>
          <w:color w:val="000000"/>
          <w:highlight w:val="cyan"/>
        </w:rPr>
        <w:t xml:space="preserve">Pierre </w:t>
      </w:r>
      <w:proofErr w:type="spellStart"/>
      <w:r w:rsidRPr="00224656">
        <w:rPr>
          <w:rFonts w:asciiTheme="majorHAnsi" w:eastAsia="Times New Roman" w:hAnsiTheme="majorHAnsi" w:cs="Arial"/>
          <w:color w:val="000000"/>
          <w:highlight w:val="cyan"/>
        </w:rPr>
        <w:t>Bonis</w:t>
      </w:r>
      <w:proofErr w:type="spellEnd"/>
      <w:r w:rsidR="00AB7C1E" w:rsidRPr="00224656">
        <w:rPr>
          <w:rFonts w:asciiTheme="majorHAnsi" w:eastAsia="Times New Roman" w:hAnsiTheme="majorHAnsi" w:cs="Arial"/>
          <w:color w:val="000000"/>
          <w:highlight w:val="cyan"/>
        </w:rPr>
        <w:t xml:space="preserve">.  Accountability requires mechanisms for independent checks and balances as well as for review and redress should exist. Before launching any working group on the topic, the goal of the process should be clarified. Unless this goal is clarified, shared and promoted, whatever efforts made will not build trust. </w:t>
      </w:r>
      <w:r w:rsidR="00E66B59" w:rsidRPr="00224656">
        <w:rPr>
          <w:rFonts w:asciiTheme="majorHAnsi" w:eastAsia="Times New Roman" w:hAnsiTheme="majorHAnsi" w:cs="Arial"/>
          <w:color w:val="000000"/>
          <w:highlight w:val="cyan"/>
        </w:rPr>
        <w:t xml:space="preserve"> </w:t>
      </w:r>
      <w:r w:rsidR="00AB7C1E" w:rsidRPr="00224656">
        <w:rPr>
          <w:rFonts w:asciiTheme="majorHAnsi" w:eastAsia="Times New Roman" w:hAnsiTheme="majorHAnsi" w:cs="Arial"/>
          <w:color w:val="000000"/>
          <w:highlight w:val="cyan"/>
        </w:rPr>
        <w:t>Trust in the process to review Icann's accountability is as critical as the improved trust expected as an outcome. In that regard, we warmly welcome the principles of openness, transparency and inclusion set forth for the working group. These are key foundations to build trust in the process itself.</w:t>
      </w:r>
      <w:r w:rsidR="00E66B59" w:rsidRPr="00224656">
        <w:rPr>
          <w:rFonts w:asciiTheme="majorHAnsi" w:eastAsia="Times New Roman" w:hAnsiTheme="majorHAnsi" w:cs="Arial"/>
          <w:color w:val="000000"/>
          <w:highlight w:val="cyan"/>
        </w:rPr>
        <w:t xml:space="preserve">  Process must address participant conflict issues – independent participants suggested.</w:t>
      </w:r>
      <w:r w:rsidR="00E66B59">
        <w:rPr>
          <w:rFonts w:asciiTheme="majorHAnsi" w:eastAsia="Times New Roman" w:hAnsiTheme="majorHAnsi" w:cs="Arial"/>
          <w:color w:val="000000"/>
        </w:rPr>
        <w:t xml:space="preserve">  </w:t>
      </w:r>
    </w:p>
    <w:p w14:paraId="2936A6FB" w14:textId="77777777" w:rsidR="00E66B59" w:rsidRPr="00E66B59" w:rsidRDefault="00E66B59" w:rsidP="00E66B59">
      <w:pPr>
        <w:pStyle w:val="ListParagraph"/>
        <w:spacing w:before="120" w:after="240"/>
        <w:rPr>
          <w:rFonts w:asciiTheme="majorHAnsi" w:eastAsia="Times New Roman" w:hAnsiTheme="majorHAnsi" w:cs="Arial"/>
          <w:color w:val="000000"/>
        </w:rPr>
      </w:pPr>
    </w:p>
    <w:bookmarkStart w:id="44" w:name="00008"/>
    <w:p w14:paraId="30B0A99A" w14:textId="77777777" w:rsidR="00F17115" w:rsidRPr="001801A7" w:rsidRDefault="00F17115" w:rsidP="00E66B59">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"http://forum.icann.org/lists/comments-enhancing-accountability-06may14/msg00008.html"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Just Net Coalition comments</w:t>
      </w:r>
      <w:r w:rsidRPr="001801A7">
        <w:rPr>
          <w:rFonts w:asciiTheme="majorHAnsi" w:eastAsia="Times New Roman" w:hAnsiTheme="majorHAnsi" w:cs="Arial"/>
          <w:color w:val="000000"/>
        </w:rPr>
        <w:fldChar w:fldCharType="end"/>
      </w:r>
      <w:bookmarkEnd w:id="44"/>
      <w:r w:rsidRPr="001801A7">
        <w:rPr>
          <w:rFonts w:asciiTheme="majorHAnsi" w:eastAsia="Times New Roman" w:hAnsiTheme="majorHAnsi" w:cs="Arial"/>
          <w:color w:val="000000"/>
        </w:rPr>
        <w:t> </w:t>
      </w:r>
      <w:r w:rsidRPr="00D641BE">
        <w:rPr>
          <w:rFonts w:asciiTheme="majorHAnsi" w:eastAsia="Times New Roman" w:hAnsiTheme="majorHAnsi" w:cs="Arial"/>
          <w:color w:val="000000"/>
          <w:highlight w:val="red"/>
        </w:rPr>
        <w:t>Richard Hill</w:t>
      </w:r>
      <w:r w:rsidR="00A9682D" w:rsidRPr="00D641BE">
        <w:rPr>
          <w:rFonts w:asciiTheme="majorHAnsi" w:eastAsia="Times New Roman" w:hAnsiTheme="majorHAnsi" w:cs="Arial"/>
          <w:color w:val="000000"/>
          <w:highlight w:val="red"/>
        </w:rPr>
        <w:t xml:space="preserve">.  See </w:t>
      </w:r>
      <w:r w:rsidR="00AB7C1E" w:rsidRPr="00D641BE">
        <w:rPr>
          <w:rFonts w:asciiTheme="majorHAnsi" w:eastAsia="Times New Roman" w:hAnsiTheme="majorHAnsi" w:cs="Arial"/>
          <w:color w:val="000000"/>
          <w:highlight w:val="red"/>
        </w:rPr>
        <w:t>comment 1 above</w:t>
      </w:r>
      <w:r w:rsidR="00AB7C1E">
        <w:rPr>
          <w:rFonts w:asciiTheme="majorHAnsi" w:eastAsia="Times New Roman" w:hAnsiTheme="majorHAnsi" w:cs="Arial"/>
          <w:color w:val="000000"/>
        </w:rPr>
        <w:t xml:space="preserve">.  </w:t>
      </w:r>
    </w:p>
    <w:bookmarkStart w:id="45" w:name="00007"/>
    <w:p w14:paraId="04673830" w14:textId="65B44F7E" w:rsidR="00F17115"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"http://forum.icann.org/lists/comments-enhancing-accountability-06may14/msg00007.html" </w:instrText>
      </w:r>
      <w:r w:rsidRPr="001801A7">
        <w:rPr>
          <w:rFonts w:asciiTheme="majorHAnsi" w:eastAsia="Times New Roman" w:hAnsiTheme="majorHAnsi" w:cs="Arial"/>
          <w:color w:val="000000"/>
        </w:rPr>
        <w:fldChar w:fldCharType="separate"/>
      </w:r>
      <w:r w:rsidR="00750E22" w:rsidRPr="001801A7">
        <w:rPr>
          <w:rFonts w:asciiTheme="majorHAnsi" w:eastAsia="Times New Roman" w:hAnsiTheme="majorHAnsi" w:cs="Arial"/>
          <w:color w:val="0000FF"/>
          <w:u w:val="single"/>
        </w:rPr>
        <w:t>Outreach</w:t>
      </w:r>
      <w:r w:rsidRPr="001801A7">
        <w:rPr>
          <w:rFonts w:asciiTheme="majorHAnsi" w:eastAsia="Times New Roman" w:hAnsiTheme="majorHAnsi" w:cs="Arial"/>
          <w:color w:val="0000FF"/>
          <w:u w:val="single"/>
        </w:rPr>
        <w:t xml:space="preserve"> to "Internet World" - comments on accountability (and IANA transition)</w:t>
      </w:r>
      <w:r w:rsidRPr="001801A7">
        <w:rPr>
          <w:rFonts w:asciiTheme="majorHAnsi" w:eastAsia="Times New Roman" w:hAnsiTheme="majorHAnsi" w:cs="Arial"/>
          <w:color w:val="000000"/>
        </w:rPr>
        <w:fldChar w:fldCharType="end"/>
      </w:r>
      <w:bookmarkEnd w:id="45"/>
      <w:r w:rsidRPr="001801A7">
        <w:rPr>
          <w:rFonts w:asciiTheme="majorHAnsi" w:eastAsia="Times New Roman" w:hAnsiTheme="majorHAnsi" w:cs="Arial"/>
          <w:color w:val="000000"/>
        </w:rPr>
        <w:t> </w:t>
      </w:r>
      <w:r w:rsidRPr="00D641BE">
        <w:rPr>
          <w:rFonts w:asciiTheme="majorHAnsi" w:eastAsia="Times New Roman" w:hAnsiTheme="majorHAnsi" w:cs="Arial"/>
          <w:color w:val="000000"/>
          <w:highlight w:val="cyan"/>
        </w:rPr>
        <w:t xml:space="preserve">chon, </w:t>
      </w:r>
      <w:proofErr w:type="spellStart"/>
      <w:r w:rsidRPr="00D641BE">
        <w:rPr>
          <w:rFonts w:asciiTheme="majorHAnsi" w:eastAsia="Times New Roman" w:hAnsiTheme="majorHAnsi" w:cs="Arial"/>
          <w:color w:val="000000"/>
          <w:highlight w:val="cyan"/>
        </w:rPr>
        <w:t>kilnam</w:t>
      </w:r>
      <w:proofErr w:type="spellEnd"/>
      <w:r w:rsidR="00E66B59" w:rsidRPr="00D641BE">
        <w:rPr>
          <w:rFonts w:asciiTheme="majorHAnsi" w:eastAsia="Times New Roman" w:hAnsiTheme="majorHAnsi" w:cs="Arial"/>
          <w:color w:val="000000"/>
          <w:highlight w:val="cyan"/>
        </w:rPr>
        <w:t>.  Need more outreach and education to diverse global community.</w:t>
      </w:r>
      <w:r w:rsidR="00E66B59">
        <w:rPr>
          <w:rFonts w:asciiTheme="majorHAnsi" w:eastAsia="Times New Roman" w:hAnsiTheme="majorHAnsi" w:cs="Arial"/>
          <w:color w:val="000000"/>
        </w:rPr>
        <w:t xml:space="preserve">  </w:t>
      </w:r>
    </w:p>
    <w:bookmarkStart w:id="46" w:name="00006"/>
    <w:p w14:paraId="06E3489B" w14:textId="77777777" w:rsidR="00F17115"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"http://forum.icann.org/lists/comments-enhancing-accountability-06may14/msg00006.html"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How to ensure accountability</w:t>
      </w:r>
      <w:r w:rsidRPr="001801A7">
        <w:rPr>
          <w:rFonts w:asciiTheme="majorHAnsi" w:eastAsia="Times New Roman" w:hAnsiTheme="majorHAnsi" w:cs="Arial"/>
          <w:color w:val="000000"/>
        </w:rPr>
        <w:fldChar w:fldCharType="end"/>
      </w:r>
      <w:bookmarkEnd w:id="46"/>
      <w:r w:rsidRPr="001801A7">
        <w:rPr>
          <w:rFonts w:asciiTheme="majorHAnsi" w:eastAsia="Times New Roman" w:hAnsiTheme="majorHAnsi" w:cs="Arial"/>
          <w:color w:val="000000"/>
        </w:rPr>
        <w:t> </w:t>
      </w:r>
      <w:r w:rsidRPr="00722D99">
        <w:rPr>
          <w:rFonts w:asciiTheme="majorHAnsi" w:eastAsia="Times New Roman" w:hAnsiTheme="majorHAnsi" w:cs="Arial"/>
          <w:color w:val="000000"/>
          <w:highlight w:val="magenta"/>
        </w:rPr>
        <w:t>Richard Hill</w:t>
      </w:r>
      <w:r w:rsidR="00AB7C1E" w:rsidRPr="00722D99">
        <w:rPr>
          <w:rFonts w:asciiTheme="majorHAnsi" w:eastAsia="Times New Roman" w:hAnsiTheme="majorHAnsi" w:cs="Arial"/>
          <w:color w:val="000000"/>
          <w:highlight w:val="magenta"/>
        </w:rPr>
        <w:t>.  See Comment 1 above</w:t>
      </w:r>
      <w:r w:rsidR="00AB7C1E">
        <w:rPr>
          <w:rFonts w:asciiTheme="majorHAnsi" w:eastAsia="Times New Roman" w:hAnsiTheme="majorHAnsi" w:cs="Arial"/>
          <w:color w:val="000000"/>
        </w:rPr>
        <w:t xml:space="preserve">.  </w:t>
      </w:r>
    </w:p>
    <w:bookmarkStart w:id="47" w:name="00005"/>
    <w:p w14:paraId="58651A81" w14:textId="77777777" w:rsidR="00F17115"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"http://forum.icann.org/lists/comments-enhancing-accountability-06may14/msg00005.html"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Support for Brian Carpenter's comments</w:t>
      </w:r>
      <w:r w:rsidRPr="001801A7">
        <w:rPr>
          <w:rFonts w:asciiTheme="majorHAnsi" w:eastAsia="Times New Roman" w:hAnsiTheme="majorHAnsi" w:cs="Arial"/>
          <w:color w:val="000000"/>
        </w:rPr>
        <w:fldChar w:fldCharType="end"/>
      </w:r>
      <w:bookmarkEnd w:id="47"/>
      <w:r w:rsidRPr="001801A7">
        <w:rPr>
          <w:rFonts w:asciiTheme="majorHAnsi" w:eastAsia="Times New Roman" w:hAnsiTheme="majorHAnsi" w:cs="Arial"/>
          <w:color w:val="000000"/>
        </w:rPr>
        <w:t> </w:t>
      </w:r>
      <w:r w:rsidRPr="008B7EDE">
        <w:rPr>
          <w:rFonts w:asciiTheme="majorHAnsi" w:eastAsia="Times New Roman" w:hAnsiTheme="majorHAnsi" w:cs="Arial"/>
          <w:color w:val="000000"/>
          <w:highlight w:val="cyan"/>
        </w:rPr>
        <w:t>Richard Hill</w:t>
      </w:r>
      <w:r w:rsidR="00AB7C1E" w:rsidRPr="008B7EDE">
        <w:rPr>
          <w:rFonts w:asciiTheme="majorHAnsi" w:eastAsia="Times New Roman" w:hAnsiTheme="majorHAnsi" w:cs="Arial"/>
          <w:color w:val="000000"/>
          <w:highlight w:val="cyan"/>
        </w:rPr>
        <w:t>.  As described.</w:t>
      </w:r>
      <w:r w:rsidR="00AB7C1E">
        <w:rPr>
          <w:rFonts w:asciiTheme="majorHAnsi" w:eastAsia="Times New Roman" w:hAnsiTheme="majorHAnsi" w:cs="Arial"/>
          <w:color w:val="000000"/>
        </w:rPr>
        <w:t xml:space="preserve">  </w:t>
      </w:r>
    </w:p>
    <w:bookmarkStart w:id="48" w:name="00004"/>
    <w:p w14:paraId="39B6A98B" w14:textId="77777777" w:rsidR="00F17115"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"http://forum.icann.org/lists/comments-enhancing-accountability-06may14/msg00004.html"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ICANN accountability Working Group: Are there other mechanisms that would better ensure that ICANN lives up to its commitments?</w:t>
      </w:r>
      <w:r w:rsidRPr="001801A7">
        <w:rPr>
          <w:rFonts w:asciiTheme="majorHAnsi" w:eastAsia="Times New Roman" w:hAnsiTheme="majorHAnsi" w:cs="Arial"/>
          <w:color w:val="000000"/>
        </w:rPr>
        <w:fldChar w:fldCharType="end"/>
      </w:r>
      <w:bookmarkEnd w:id="48"/>
      <w:r w:rsidRPr="001801A7">
        <w:rPr>
          <w:rFonts w:asciiTheme="majorHAnsi" w:eastAsia="Times New Roman" w:hAnsiTheme="majorHAnsi" w:cs="Arial"/>
          <w:color w:val="000000"/>
        </w:rPr>
        <w:t> </w:t>
      </w:r>
      <w:proofErr w:type="spellStart"/>
      <w:r w:rsidRPr="008B7EDE">
        <w:rPr>
          <w:rFonts w:asciiTheme="majorHAnsi" w:eastAsia="Times New Roman" w:hAnsiTheme="majorHAnsi" w:cs="Arial"/>
          <w:color w:val="000000"/>
          <w:highlight w:val="cyan"/>
        </w:rPr>
        <w:t>Konrad</w:t>
      </w:r>
      <w:proofErr w:type="spellEnd"/>
      <w:r w:rsidRPr="008B7EDE">
        <w:rPr>
          <w:rFonts w:asciiTheme="majorHAnsi" w:eastAsia="Times New Roman" w:hAnsiTheme="majorHAnsi" w:cs="Arial"/>
          <w:color w:val="000000"/>
          <w:highlight w:val="cyan"/>
        </w:rPr>
        <w:t xml:space="preserve"> von Finckenstein</w:t>
      </w:r>
      <w:r w:rsidR="00AB7C1E" w:rsidRPr="008B7EDE">
        <w:rPr>
          <w:rFonts w:asciiTheme="majorHAnsi" w:eastAsia="Times New Roman" w:hAnsiTheme="majorHAnsi" w:cs="Arial"/>
          <w:color w:val="000000"/>
          <w:highlight w:val="cyan"/>
        </w:rPr>
        <w:t>.  Consider “direct democracy” approach – domain name registrants as electorate.</w:t>
      </w:r>
      <w:r w:rsidR="00AB7C1E">
        <w:rPr>
          <w:rFonts w:asciiTheme="majorHAnsi" w:eastAsia="Times New Roman" w:hAnsiTheme="majorHAnsi" w:cs="Arial"/>
          <w:color w:val="000000"/>
        </w:rPr>
        <w:t xml:space="preserve">  </w:t>
      </w:r>
    </w:p>
    <w:bookmarkStart w:id="49" w:name="00003"/>
    <w:p w14:paraId="2F931BCE" w14:textId="77777777" w:rsidR="00F17115"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"http://forum.icann.org/lists/comments-enhancing-accountability-06may14/msg00003.html" </w:instrText>
      </w:r>
      <w:r w:rsidRPr="001801A7">
        <w:rPr>
          <w:rFonts w:asciiTheme="majorHAnsi" w:eastAsia="Times New Roman" w:hAnsiTheme="majorHAnsi" w:cs="Arial"/>
          <w:color w:val="000000"/>
        </w:rPr>
        <w:fldChar w:fldCharType="separate"/>
      </w:r>
      <w:proofErr w:type="gramStart"/>
      <w:r w:rsidRPr="001801A7">
        <w:rPr>
          <w:rFonts w:asciiTheme="majorHAnsi" w:eastAsia="Times New Roman" w:hAnsiTheme="majorHAnsi" w:cs="Arial"/>
          <w:color w:val="0000FF"/>
          <w:u w:val="single"/>
        </w:rPr>
        <w:t>outreach</w:t>
      </w:r>
      <w:proofErr w:type="gramEnd"/>
      <w:r w:rsidRPr="001801A7">
        <w:rPr>
          <w:rFonts w:asciiTheme="majorHAnsi" w:eastAsia="Times New Roman" w:hAnsiTheme="majorHAnsi" w:cs="Arial"/>
          <w:color w:val="0000FF"/>
          <w:u w:val="single"/>
        </w:rPr>
        <w:t xml:space="preserve"> to "Internet World" - comments on accountability (and IANA </w:t>
      </w:r>
      <w:proofErr w:type="spellStart"/>
      <w:r w:rsidRPr="001801A7">
        <w:rPr>
          <w:rFonts w:asciiTheme="majorHAnsi" w:eastAsia="Times New Roman" w:hAnsiTheme="majorHAnsi" w:cs="Arial"/>
          <w:color w:val="0000FF"/>
          <w:u w:val="single"/>
        </w:rPr>
        <w:t>transion</w:t>
      </w:r>
      <w:proofErr w:type="spellEnd"/>
      <w:r w:rsidRPr="001801A7">
        <w:rPr>
          <w:rFonts w:asciiTheme="majorHAnsi" w:eastAsia="Times New Roman" w:hAnsiTheme="majorHAnsi" w:cs="Arial"/>
          <w:color w:val="0000FF"/>
          <w:u w:val="single"/>
        </w:rPr>
        <w:t xml:space="preserve">) - sending </w:t>
      </w:r>
      <w:proofErr w:type="spellStart"/>
      <w:r w:rsidRPr="001801A7">
        <w:rPr>
          <w:rFonts w:asciiTheme="majorHAnsi" w:eastAsia="Times New Roman" w:hAnsiTheme="majorHAnsi" w:cs="Arial"/>
          <w:color w:val="0000FF"/>
          <w:u w:val="single"/>
        </w:rPr>
        <w:t>again?tion</w:t>
      </w:r>
      <w:proofErr w:type="spellEnd"/>
      <w:r w:rsidRPr="001801A7">
        <w:rPr>
          <w:rFonts w:asciiTheme="majorHAnsi" w:eastAsia="Times New Roman" w:hAnsiTheme="majorHAnsi" w:cs="Arial"/>
          <w:color w:val="0000FF"/>
          <w:u w:val="single"/>
        </w:rPr>
        <w:t>)</w:t>
      </w:r>
      <w:r w:rsidRPr="001801A7">
        <w:rPr>
          <w:rFonts w:asciiTheme="majorHAnsi" w:eastAsia="Times New Roman" w:hAnsiTheme="majorHAnsi" w:cs="Arial"/>
          <w:color w:val="000000"/>
        </w:rPr>
        <w:fldChar w:fldCharType="end"/>
      </w:r>
      <w:bookmarkEnd w:id="49"/>
      <w:r w:rsidRPr="001801A7">
        <w:rPr>
          <w:rFonts w:asciiTheme="majorHAnsi" w:eastAsia="Times New Roman" w:hAnsiTheme="majorHAnsi" w:cs="Arial"/>
          <w:color w:val="000000"/>
        </w:rPr>
        <w:t> </w:t>
      </w:r>
      <w:proofErr w:type="spellStart"/>
      <w:r w:rsidRPr="00B66CAB">
        <w:rPr>
          <w:rFonts w:asciiTheme="majorHAnsi" w:eastAsia="Times New Roman" w:hAnsiTheme="majorHAnsi" w:cs="Arial"/>
          <w:color w:val="000000"/>
          <w:highlight w:val="magenta"/>
        </w:rPr>
        <w:t>kilnam</w:t>
      </w:r>
      <w:proofErr w:type="spellEnd"/>
      <w:r w:rsidRPr="00B66CAB">
        <w:rPr>
          <w:rFonts w:asciiTheme="majorHAnsi" w:eastAsia="Times New Roman" w:hAnsiTheme="majorHAnsi" w:cs="Arial"/>
          <w:color w:val="000000"/>
          <w:highlight w:val="magenta"/>
        </w:rPr>
        <w:t xml:space="preserve"> chon</w:t>
      </w:r>
      <w:r w:rsidR="00AB7C1E" w:rsidRPr="00B66CAB">
        <w:rPr>
          <w:rFonts w:asciiTheme="majorHAnsi" w:eastAsia="Times New Roman" w:hAnsiTheme="majorHAnsi" w:cs="Arial"/>
          <w:color w:val="000000"/>
          <w:highlight w:val="magenta"/>
        </w:rPr>
        <w:t xml:space="preserve">. </w:t>
      </w:r>
      <w:r w:rsidR="00E66B59" w:rsidRPr="00B66CAB">
        <w:rPr>
          <w:rFonts w:asciiTheme="majorHAnsi" w:eastAsia="Times New Roman" w:hAnsiTheme="majorHAnsi" w:cs="Arial"/>
          <w:color w:val="000000"/>
          <w:highlight w:val="magenta"/>
        </w:rPr>
        <w:t xml:space="preserve"> See Comment 45 above.</w:t>
      </w:r>
    </w:p>
    <w:bookmarkStart w:id="50" w:name="00002"/>
    <w:p w14:paraId="399E6D4D" w14:textId="31AE056C" w:rsidR="00F17115" w:rsidRPr="00B66CAB" w:rsidRDefault="00F17115" w:rsidP="00AB7C1E">
      <w:pPr>
        <w:pStyle w:val="ListParagraph"/>
        <w:numPr>
          <w:ilvl w:val="0"/>
          <w:numId w:val="4"/>
        </w:numPr>
        <w:spacing w:before="120" w:after="240" w:line="240" w:lineRule="auto"/>
        <w:contextualSpacing w:val="0"/>
        <w:rPr>
          <w:color w:val="000000"/>
          <w:highlight w:val="cyan"/>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"http://forum.icann.org/lists/comments-enhancing-accountability-06may14/msg00002.html"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Some comments</w:t>
      </w:r>
      <w:r w:rsidRPr="001801A7">
        <w:rPr>
          <w:rFonts w:asciiTheme="majorHAnsi" w:eastAsia="Times New Roman" w:hAnsiTheme="majorHAnsi" w:cs="Arial"/>
          <w:color w:val="000000"/>
        </w:rPr>
        <w:fldChar w:fldCharType="end"/>
      </w:r>
      <w:bookmarkEnd w:id="50"/>
      <w:r w:rsidRPr="001801A7">
        <w:rPr>
          <w:rFonts w:asciiTheme="majorHAnsi" w:eastAsia="Times New Roman" w:hAnsiTheme="majorHAnsi" w:cs="Arial"/>
          <w:color w:val="000000"/>
        </w:rPr>
        <w:t> </w:t>
      </w:r>
      <w:r w:rsidRPr="00B66CAB">
        <w:rPr>
          <w:rFonts w:asciiTheme="majorHAnsi" w:eastAsia="Times New Roman" w:hAnsiTheme="majorHAnsi" w:cs="Arial"/>
          <w:color w:val="000000"/>
          <w:highlight w:val="cyan"/>
        </w:rPr>
        <w:t>Brian E Carpenter</w:t>
      </w:r>
      <w:r w:rsidR="00AB7C1E" w:rsidRPr="00B66CAB">
        <w:rPr>
          <w:rFonts w:asciiTheme="majorHAnsi" w:eastAsia="Times New Roman" w:hAnsiTheme="majorHAnsi" w:cs="Arial"/>
          <w:color w:val="000000"/>
          <w:highlight w:val="cyan"/>
        </w:rPr>
        <w:t xml:space="preserve">.  ICANN needs to be accountable to more than just registries and registrars.  </w:t>
      </w:r>
      <w:r w:rsidR="00AB7C1E" w:rsidRPr="00B66CAB">
        <w:rPr>
          <w:color w:val="000000"/>
          <w:highlight w:val="cyan"/>
        </w:rPr>
        <w:t xml:space="preserve">The main point is that there should be negative consequences for ICANN if it fails to respect the requirement for accountability. Thus, there should be provisions that would lead to ICANN losing its control over the contents of the root zone if the relevant stakeholder group is definitively dissatisfied (and similarly for other IANA activities.  The Articles of Incorporation should be amended in such a way that accountability to the various stakeholder bodies is required and that the provisions of the Articles cannot be amended </w:t>
      </w:r>
      <w:r w:rsidR="00750E22" w:rsidRPr="00B66CAB">
        <w:rPr>
          <w:color w:val="000000"/>
          <w:highlight w:val="cyan"/>
        </w:rPr>
        <w:t>by the</w:t>
      </w:r>
      <w:r w:rsidR="00AB7C1E" w:rsidRPr="00B66CAB">
        <w:rPr>
          <w:color w:val="000000"/>
          <w:highlight w:val="cyan"/>
        </w:rPr>
        <w:t xml:space="preserve"> Board in any circumstances.  Important for this to be in the Articles of Incorporation, not the Bylaws - fundamental to ICANN's existence. </w:t>
      </w:r>
    </w:p>
    <w:bookmarkStart w:id="51" w:name="00001"/>
    <w:p w14:paraId="0DD3F70C" w14:textId="77777777" w:rsidR="00F17115"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"http://forum.icann.org/lists/comments-enhancing-accountability-06may14/msg00001.html"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Test</w:t>
      </w:r>
      <w:r w:rsidRPr="001801A7">
        <w:rPr>
          <w:rFonts w:asciiTheme="majorHAnsi" w:eastAsia="Times New Roman" w:hAnsiTheme="majorHAnsi" w:cs="Arial"/>
          <w:color w:val="000000"/>
        </w:rPr>
        <w:fldChar w:fldCharType="end"/>
      </w:r>
      <w:bookmarkEnd w:id="51"/>
      <w:r w:rsidRPr="001801A7">
        <w:rPr>
          <w:rFonts w:asciiTheme="majorHAnsi" w:eastAsia="Times New Roman" w:hAnsiTheme="majorHAnsi" w:cs="Arial"/>
          <w:color w:val="000000"/>
        </w:rPr>
        <w:t> </w:t>
      </w:r>
      <w:r w:rsidRPr="00BE1BAC">
        <w:rPr>
          <w:rFonts w:asciiTheme="majorHAnsi" w:eastAsia="Times New Roman" w:hAnsiTheme="majorHAnsi" w:cs="Arial"/>
          <w:color w:val="000000"/>
          <w:highlight w:val="lightGray"/>
        </w:rPr>
        <w:t>Richard Hill</w:t>
      </w:r>
      <w:r w:rsidR="00E66B59" w:rsidRPr="00BE1BAC">
        <w:rPr>
          <w:rFonts w:asciiTheme="majorHAnsi" w:eastAsia="Times New Roman" w:hAnsiTheme="majorHAnsi" w:cs="Arial"/>
          <w:color w:val="000000"/>
          <w:highlight w:val="lightGray"/>
        </w:rPr>
        <w:t>.  Non-s</w:t>
      </w:r>
      <w:r w:rsidR="00AB7C1E" w:rsidRPr="00BE1BAC">
        <w:rPr>
          <w:rFonts w:asciiTheme="majorHAnsi" w:eastAsia="Times New Roman" w:hAnsiTheme="majorHAnsi" w:cs="Arial"/>
          <w:color w:val="000000"/>
          <w:highlight w:val="lightGray"/>
        </w:rPr>
        <w:t>ubstantive.</w:t>
      </w:r>
    </w:p>
    <w:bookmarkStart w:id="52" w:name="00000"/>
    <w:p w14:paraId="17B93332" w14:textId="77777777" w:rsidR="00F17115" w:rsidRPr="001801A7" w:rsidRDefault="00F17115" w:rsidP="001801A7">
      <w:pPr>
        <w:pStyle w:val="ListParagraph"/>
        <w:numPr>
          <w:ilvl w:val="0"/>
          <w:numId w:val="4"/>
        </w:numPr>
        <w:spacing w:before="120" w:after="240" w:line="240" w:lineRule="auto"/>
        <w:contextualSpacing w:val="0"/>
        <w:rPr>
          <w:rFonts w:asciiTheme="majorHAnsi" w:eastAsia="Times New Roman" w:hAnsiTheme="majorHAnsi" w:cs="Arial"/>
          <w:color w:val="000000"/>
        </w:rPr>
      </w:pPr>
      <w:r w:rsidRPr="001801A7">
        <w:rPr>
          <w:rFonts w:asciiTheme="majorHAnsi" w:eastAsia="Times New Roman" w:hAnsiTheme="majorHAnsi" w:cs="Arial"/>
          <w:color w:val="000000"/>
        </w:rPr>
        <w:fldChar w:fldCharType="begin"/>
      </w:r>
      <w:r w:rsidRPr="001801A7">
        <w:rPr>
          <w:rFonts w:asciiTheme="majorHAnsi" w:eastAsia="Times New Roman" w:hAnsiTheme="majorHAnsi" w:cs="Arial"/>
          <w:color w:val="000000"/>
        </w:rPr>
        <w:instrText xml:space="preserve"> HYPERLINK "http://forum.icann.org/lists/comments-enhancing-accountability-06may14/msg00000.html" </w:instrText>
      </w:r>
      <w:r w:rsidRPr="001801A7">
        <w:rPr>
          <w:rFonts w:asciiTheme="majorHAnsi" w:eastAsia="Times New Roman" w:hAnsiTheme="majorHAnsi" w:cs="Arial"/>
          <w:color w:val="000000"/>
        </w:rPr>
        <w:fldChar w:fldCharType="separate"/>
      </w:r>
      <w:r w:rsidRPr="001801A7">
        <w:rPr>
          <w:rFonts w:asciiTheme="majorHAnsi" w:eastAsia="Times New Roman" w:hAnsiTheme="majorHAnsi" w:cs="Arial"/>
          <w:color w:val="0000FF"/>
          <w:u w:val="single"/>
        </w:rPr>
        <w:t>A few comments on accountability</w:t>
      </w:r>
      <w:r w:rsidRPr="001801A7">
        <w:rPr>
          <w:rFonts w:asciiTheme="majorHAnsi" w:eastAsia="Times New Roman" w:hAnsiTheme="majorHAnsi" w:cs="Arial"/>
          <w:color w:val="000000"/>
        </w:rPr>
        <w:fldChar w:fldCharType="end"/>
      </w:r>
      <w:bookmarkEnd w:id="52"/>
      <w:r w:rsidRPr="001801A7">
        <w:rPr>
          <w:rFonts w:asciiTheme="majorHAnsi" w:eastAsia="Times New Roman" w:hAnsiTheme="majorHAnsi" w:cs="Arial"/>
          <w:color w:val="000000"/>
        </w:rPr>
        <w:t> </w:t>
      </w:r>
      <w:proofErr w:type="spellStart"/>
      <w:r w:rsidRPr="00BE1BAC">
        <w:rPr>
          <w:rFonts w:asciiTheme="majorHAnsi" w:eastAsia="Times New Roman" w:hAnsiTheme="majorHAnsi" w:cs="Arial"/>
          <w:color w:val="000000"/>
          <w:highlight w:val="green"/>
        </w:rPr>
        <w:t>DeeDee</w:t>
      </w:r>
      <w:proofErr w:type="spellEnd"/>
      <w:r w:rsidRPr="00BE1BAC">
        <w:rPr>
          <w:rFonts w:asciiTheme="majorHAnsi" w:eastAsia="Times New Roman" w:hAnsiTheme="majorHAnsi" w:cs="Arial"/>
          <w:color w:val="000000"/>
          <w:highlight w:val="green"/>
        </w:rPr>
        <w:t xml:space="preserve"> Halleck</w:t>
      </w:r>
      <w:r w:rsidR="001801A7" w:rsidRPr="00BE1BAC">
        <w:rPr>
          <w:rFonts w:asciiTheme="majorHAnsi" w:eastAsia="Times New Roman" w:hAnsiTheme="majorHAnsi" w:cs="Arial"/>
          <w:color w:val="000000"/>
          <w:highlight w:val="green"/>
        </w:rPr>
        <w:t>.  Supports approach proposed by ICANN.</w:t>
      </w:r>
    </w:p>
    <w:p w14:paraId="36EDC29B" w14:textId="77777777" w:rsidR="00F73570" w:rsidRPr="001801A7" w:rsidRDefault="00F73570" w:rsidP="001801A7">
      <w:pPr>
        <w:spacing w:before="120" w:after="240"/>
        <w:rPr>
          <w:rFonts w:asciiTheme="majorHAnsi" w:hAnsiTheme="majorHAnsi"/>
          <w:sz w:val="22"/>
          <w:szCs w:val="22"/>
        </w:rPr>
      </w:pPr>
    </w:p>
    <w:p w14:paraId="5A4F8C0C" w14:textId="77777777" w:rsidR="00E3354F" w:rsidRPr="001801A7" w:rsidRDefault="00E3354F" w:rsidP="001801A7">
      <w:pPr>
        <w:spacing w:before="120" w:after="240"/>
        <w:rPr>
          <w:rFonts w:asciiTheme="majorHAnsi" w:hAnsiTheme="majorHAnsi"/>
          <w:sz w:val="22"/>
          <w:szCs w:val="22"/>
        </w:rPr>
      </w:pPr>
    </w:p>
    <w:p w14:paraId="38BC9D19" w14:textId="77777777" w:rsidR="00E3354F" w:rsidRPr="001801A7" w:rsidRDefault="00E3354F" w:rsidP="001801A7">
      <w:pPr>
        <w:spacing w:before="120" w:after="240"/>
        <w:rPr>
          <w:rFonts w:asciiTheme="majorHAnsi" w:hAnsiTheme="majorHAnsi"/>
          <w:sz w:val="22"/>
          <w:szCs w:val="22"/>
        </w:rPr>
      </w:pPr>
    </w:p>
    <w:sectPr w:rsidR="00E3354F" w:rsidRPr="001801A7" w:rsidSect="001801A7">
      <w:pgSz w:w="12240" w:h="15840"/>
      <w:pgMar w:top="1440" w:right="1440" w:bottom="1440"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antinghei TC Heavy">
    <w:altName w:val="Arial Unicode MS"/>
    <w:charset w:val="00"/>
    <w:family w:val="auto"/>
    <w:pitch w:val="variable"/>
    <w:sig w:usb0="00000000" w:usb1="080E0000" w:usb2="00000000" w:usb3="00000000" w:csb0="001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E6225"/>
    <w:multiLevelType w:val="multilevel"/>
    <w:tmpl w:val="F5C2C0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1547488"/>
    <w:multiLevelType w:val="hybridMultilevel"/>
    <w:tmpl w:val="D056FA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D17AD8"/>
    <w:multiLevelType w:val="hybridMultilevel"/>
    <w:tmpl w:val="E9B8C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F61266B"/>
    <w:multiLevelType w:val="hybridMultilevel"/>
    <w:tmpl w:val="08C0EF4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oNotDisplayPageBoundarie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115"/>
    <w:rsid w:val="000038D7"/>
    <w:rsid w:val="00045F46"/>
    <w:rsid w:val="00094592"/>
    <w:rsid w:val="00152FFB"/>
    <w:rsid w:val="001801A7"/>
    <w:rsid w:val="00182F40"/>
    <w:rsid w:val="001E5FA6"/>
    <w:rsid w:val="00224656"/>
    <w:rsid w:val="003E6A2F"/>
    <w:rsid w:val="00463886"/>
    <w:rsid w:val="00487107"/>
    <w:rsid w:val="004D3A24"/>
    <w:rsid w:val="004D3F02"/>
    <w:rsid w:val="00517362"/>
    <w:rsid w:val="005C503E"/>
    <w:rsid w:val="005D45B0"/>
    <w:rsid w:val="0065478E"/>
    <w:rsid w:val="0067663E"/>
    <w:rsid w:val="006A3E11"/>
    <w:rsid w:val="006C644D"/>
    <w:rsid w:val="00722D99"/>
    <w:rsid w:val="00750E22"/>
    <w:rsid w:val="00803F63"/>
    <w:rsid w:val="00856EB1"/>
    <w:rsid w:val="008B7EDE"/>
    <w:rsid w:val="00974B86"/>
    <w:rsid w:val="009A5397"/>
    <w:rsid w:val="009E349A"/>
    <w:rsid w:val="00A2542C"/>
    <w:rsid w:val="00A62C07"/>
    <w:rsid w:val="00A9682D"/>
    <w:rsid w:val="00AB7C1E"/>
    <w:rsid w:val="00AD31FA"/>
    <w:rsid w:val="00B53C9B"/>
    <w:rsid w:val="00B64F65"/>
    <w:rsid w:val="00B66CAB"/>
    <w:rsid w:val="00BC5B44"/>
    <w:rsid w:val="00BD1173"/>
    <w:rsid w:val="00BE1BAC"/>
    <w:rsid w:val="00BF7E3F"/>
    <w:rsid w:val="00C14FC4"/>
    <w:rsid w:val="00C71640"/>
    <w:rsid w:val="00CC2C1F"/>
    <w:rsid w:val="00CE585E"/>
    <w:rsid w:val="00D641BE"/>
    <w:rsid w:val="00DD3F69"/>
    <w:rsid w:val="00DD6794"/>
    <w:rsid w:val="00E3354F"/>
    <w:rsid w:val="00E66B59"/>
    <w:rsid w:val="00F17115"/>
    <w:rsid w:val="00F66B65"/>
    <w:rsid w:val="00F735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C1EC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17115"/>
    <w:rPr>
      <w:b/>
      <w:bCs/>
    </w:rPr>
  </w:style>
  <w:style w:type="character" w:styleId="Hyperlink">
    <w:name w:val="Hyperlink"/>
    <w:basedOn w:val="DefaultParagraphFont"/>
    <w:uiPriority w:val="99"/>
    <w:unhideWhenUsed/>
    <w:rsid w:val="00F17115"/>
    <w:rPr>
      <w:color w:val="0000FF"/>
      <w:u w:val="single"/>
    </w:rPr>
  </w:style>
  <w:style w:type="character" w:customStyle="1" w:styleId="apple-converted-space">
    <w:name w:val="apple-converted-space"/>
    <w:basedOn w:val="DefaultParagraphFont"/>
    <w:rsid w:val="00F17115"/>
  </w:style>
  <w:style w:type="paragraph" w:styleId="ListParagraph">
    <w:name w:val="List Paragraph"/>
    <w:basedOn w:val="Normal"/>
    <w:uiPriority w:val="34"/>
    <w:qFormat/>
    <w:rsid w:val="00F17115"/>
    <w:pPr>
      <w:spacing w:after="160" w:line="259" w:lineRule="auto"/>
      <w:ind w:left="720"/>
      <w:contextualSpacing/>
    </w:pPr>
    <w:rPr>
      <w:rFonts w:eastAsiaTheme="minorHAnsi"/>
      <w:sz w:val="22"/>
      <w:szCs w:val="22"/>
    </w:rPr>
  </w:style>
  <w:style w:type="paragraph" w:styleId="HTMLPreformatted">
    <w:name w:val="HTML Preformatted"/>
    <w:basedOn w:val="Normal"/>
    <w:link w:val="HTMLPreformattedChar"/>
    <w:uiPriority w:val="99"/>
    <w:semiHidden/>
    <w:unhideWhenUsed/>
    <w:rsid w:val="00AB7C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AB7C1E"/>
    <w:rPr>
      <w:rFonts w:ascii="Courier" w:hAnsi="Courier" w:cs="Courier"/>
      <w:sz w:val="20"/>
      <w:szCs w:val="20"/>
    </w:rPr>
  </w:style>
  <w:style w:type="paragraph" w:styleId="BalloonText">
    <w:name w:val="Balloon Text"/>
    <w:basedOn w:val="Normal"/>
    <w:link w:val="BalloonTextChar"/>
    <w:uiPriority w:val="99"/>
    <w:semiHidden/>
    <w:unhideWhenUsed/>
    <w:rsid w:val="00BF7E3F"/>
    <w:rPr>
      <w:rFonts w:ascii="Tahoma" w:hAnsi="Tahoma" w:cs="Tahoma"/>
      <w:sz w:val="16"/>
      <w:szCs w:val="16"/>
    </w:rPr>
  </w:style>
  <w:style w:type="character" w:customStyle="1" w:styleId="BalloonTextChar">
    <w:name w:val="Balloon Text Char"/>
    <w:basedOn w:val="DefaultParagraphFont"/>
    <w:link w:val="BalloonText"/>
    <w:uiPriority w:val="99"/>
    <w:semiHidden/>
    <w:rsid w:val="00BF7E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17115"/>
    <w:rPr>
      <w:b/>
      <w:bCs/>
    </w:rPr>
  </w:style>
  <w:style w:type="character" w:styleId="Hyperlink">
    <w:name w:val="Hyperlink"/>
    <w:basedOn w:val="DefaultParagraphFont"/>
    <w:uiPriority w:val="99"/>
    <w:unhideWhenUsed/>
    <w:rsid w:val="00F17115"/>
    <w:rPr>
      <w:color w:val="0000FF"/>
      <w:u w:val="single"/>
    </w:rPr>
  </w:style>
  <w:style w:type="character" w:customStyle="1" w:styleId="apple-converted-space">
    <w:name w:val="apple-converted-space"/>
    <w:basedOn w:val="DefaultParagraphFont"/>
    <w:rsid w:val="00F17115"/>
  </w:style>
  <w:style w:type="paragraph" w:styleId="ListParagraph">
    <w:name w:val="List Paragraph"/>
    <w:basedOn w:val="Normal"/>
    <w:uiPriority w:val="34"/>
    <w:qFormat/>
    <w:rsid w:val="00F17115"/>
    <w:pPr>
      <w:spacing w:after="160" w:line="259" w:lineRule="auto"/>
      <w:ind w:left="720"/>
      <w:contextualSpacing/>
    </w:pPr>
    <w:rPr>
      <w:rFonts w:eastAsiaTheme="minorHAnsi"/>
      <w:sz w:val="22"/>
      <w:szCs w:val="22"/>
    </w:rPr>
  </w:style>
  <w:style w:type="paragraph" w:styleId="HTMLPreformatted">
    <w:name w:val="HTML Preformatted"/>
    <w:basedOn w:val="Normal"/>
    <w:link w:val="HTMLPreformattedChar"/>
    <w:uiPriority w:val="99"/>
    <w:semiHidden/>
    <w:unhideWhenUsed/>
    <w:rsid w:val="00AB7C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AB7C1E"/>
    <w:rPr>
      <w:rFonts w:ascii="Courier" w:hAnsi="Courier" w:cs="Courier"/>
      <w:sz w:val="20"/>
      <w:szCs w:val="20"/>
    </w:rPr>
  </w:style>
  <w:style w:type="paragraph" w:styleId="BalloonText">
    <w:name w:val="Balloon Text"/>
    <w:basedOn w:val="Normal"/>
    <w:link w:val="BalloonTextChar"/>
    <w:uiPriority w:val="99"/>
    <w:semiHidden/>
    <w:unhideWhenUsed/>
    <w:rsid w:val="00BF7E3F"/>
    <w:rPr>
      <w:rFonts w:ascii="Tahoma" w:hAnsi="Tahoma" w:cs="Tahoma"/>
      <w:sz w:val="16"/>
      <w:szCs w:val="16"/>
    </w:rPr>
  </w:style>
  <w:style w:type="character" w:customStyle="1" w:styleId="BalloonTextChar">
    <w:name w:val="Balloon Text Char"/>
    <w:basedOn w:val="DefaultParagraphFont"/>
    <w:link w:val="BalloonText"/>
    <w:uiPriority w:val="99"/>
    <w:semiHidden/>
    <w:rsid w:val="00BF7E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456122">
      <w:bodyDiv w:val="1"/>
      <w:marLeft w:val="0"/>
      <w:marRight w:val="0"/>
      <w:marTop w:val="0"/>
      <w:marBottom w:val="0"/>
      <w:divBdr>
        <w:top w:val="none" w:sz="0" w:space="0" w:color="auto"/>
        <w:left w:val="none" w:sz="0" w:space="0" w:color="auto"/>
        <w:bottom w:val="none" w:sz="0" w:space="0" w:color="auto"/>
        <w:right w:val="none" w:sz="0" w:space="0" w:color="auto"/>
      </w:divBdr>
    </w:div>
    <w:div w:id="7072646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forum.icann.org/lists/comments-enhancing-accountability-06may14/msg00039.html" TargetMode="External"/><Relationship Id="rId3" Type="http://schemas.microsoft.com/office/2007/relationships/stylesWithEffects" Target="stylesWithEffects.xml"/><Relationship Id="rId7" Type="http://schemas.openxmlformats.org/officeDocument/2006/relationships/hyperlink" Target="http://forum.icann.org/lists/comments-enhancing-accountability-06may14/msg0004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orum.icann.org/lists/comments-enhancing-accountability-06may14/msg00051.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5522</Words>
  <Characters>31476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Verisign Inc</Company>
  <LinksUpToDate>false</LinksUpToDate>
  <CharactersWithSpaces>36925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Burr</dc:creator>
  <cp:lastModifiedBy>Chuck Gomes</cp:lastModifiedBy>
  <cp:revision>3</cp:revision>
  <cp:lastPrinted>2014-08-07T21:21:00Z</cp:lastPrinted>
  <dcterms:created xsi:type="dcterms:W3CDTF">2014-08-11T18:44:00Z</dcterms:created>
  <dcterms:modified xsi:type="dcterms:W3CDTF">2014-08-11T18:45:00Z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-1548196202</vt:i4>
  </property>
  <property fmtid="{D5CDD505-2E9C-101B-9397-08002B2CF9AE}" pid="3" name="_NewReviewCycle">
    <vt:lpwstr/>
  </property>
  <property fmtid="{D5CDD505-2E9C-101B-9397-08002B2CF9AE}" pid="4" name="_EmailSubject">
    <vt:lpwstr>RySG Summary and Analysis of Public Comments -- ICANN Accountability Track and Process</vt:lpwstr>
  </property>
  <property fmtid="{D5CDD505-2E9C-101B-9397-08002B2CF9AE}" pid="5" name="_AuthorEmail">
    <vt:lpwstr>kdrazek@verisign.com</vt:lpwstr>
  </property>
  <property fmtid="{D5CDD505-2E9C-101B-9397-08002B2CF9AE}" pid="6" name="_AuthorEmailDisplayName">
    <vt:lpwstr>Drazek, Keith</vt:lpwstr>
  </property>
  <property fmtid="{D5CDD505-2E9C-101B-9397-08002B2CF9AE}" pid="7" name="_PreviousAdHocReviewCycleID">
    <vt:i4>-1245551954</vt:i4>
  </property>
</Properties>
</file>